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798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28"/>
        <w:gridCol w:w="3216"/>
        <w:gridCol w:w="3571"/>
        <w:gridCol w:w="2865"/>
        <w:gridCol w:w="339"/>
        <w:gridCol w:w="66"/>
        <w:gridCol w:w="1972"/>
        <w:gridCol w:w="290"/>
        <w:gridCol w:w="4051"/>
      </w:tblGrid>
      <w:tr w:rsidR="00D51EBC" w:rsidRPr="006429E1" w:rsidTr="00922BFB">
        <w:trPr>
          <w:trHeight w:val="300"/>
        </w:trPr>
        <w:tc>
          <w:tcPr>
            <w:tcW w:w="428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3216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6436" w:type="dxa"/>
            <w:gridSpan w:val="2"/>
            <w:shd w:val="clear" w:color="auto" w:fill="auto"/>
            <w:noWrap/>
            <w:vAlign w:val="bottom"/>
            <w:hideMark/>
          </w:tcPr>
          <w:p w:rsidR="003F7E26" w:rsidRPr="006429E1" w:rsidRDefault="0026169D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lang w:eastAsia="id-ID"/>
              </w:rPr>
              <w:drawing>
                <wp:anchor distT="0" distB="0" distL="114300" distR="114300" simplePos="0" relativeHeight="251657216" behindDoc="0" locked="0" layoutInCell="1" allowOverlap="1" wp14:anchorId="5CF13751" wp14:editId="2CE4017C">
                  <wp:simplePos x="0" y="0"/>
                  <wp:positionH relativeFrom="column">
                    <wp:posOffset>403225</wp:posOffset>
                  </wp:positionH>
                  <wp:positionV relativeFrom="paragraph">
                    <wp:posOffset>130175</wp:posOffset>
                  </wp:positionV>
                  <wp:extent cx="1008380" cy="1533525"/>
                  <wp:effectExtent l="0" t="0" r="0" b="0"/>
                  <wp:wrapNone/>
                  <wp:docPr id="18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380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F7E26"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2377" w:type="dxa"/>
            <w:gridSpan w:val="3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 xml:space="preserve">  NOMOR SOP</w:t>
            </w:r>
          </w:p>
        </w:tc>
        <w:tc>
          <w:tcPr>
            <w:tcW w:w="290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:</w:t>
            </w:r>
          </w:p>
        </w:tc>
        <w:tc>
          <w:tcPr>
            <w:tcW w:w="4051" w:type="dxa"/>
            <w:shd w:val="clear" w:color="auto" w:fill="auto"/>
            <w:noWrap/>
            <w:vAlign w:val="bottom"/>
            <w:hideMark/>
          </w:tcPr>
          <w:p w:rsidR="003F7E26" w:rsidRPr="00C41632" w:rsidRDefault="004E0486" w:rsidP="004E04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 487.22/ </w:t>
            </w:r>
            <w:r w:rsidR="003F7E26" w:rsidRPr="006429E1">
              <w:rPr>
                <w:rFonts w:ascii="Arial" w:eastAsia="Times New Roman" w:hAnsi="Arial" w:cs="Arial"/>
                <w:color w:val="000000"/>
                <w:lang w:eastAsia="id-ID"/>
              </w:rPr>
              <w:t xml:space="preserve">      / SOP / 201</w:t>
            </w:r>
            <w:r w:rsidR="00C41632">
              <w:rPr>
                <w:rFonts w:ascii="Arial" w:eastAsia="Times New Roman" w:hAnsi="Arial" w:cs="Arial"/>
                <w:color w:val="000000"/>
                <w:lang w:eastAsia="id-ID"/>
              </w:rPr>
              <w:t>9</w:t>
            </w:r>
          </w:p>
        </w:tc>
      </w:tr>
      <w:tr w:rsidR="00D51EBC" w:rsidRPr="006429E1" w:rsidTr="00922BFB">
        <w:trPr>
          <w:trHeight w:val="300"/>
        </w:trPr>
        <w:tc>
          <w:tcPr>
            <w:tcW w:w="428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3216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6436" w:type="dxa"/>
            <w:gridSpan w:val="2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2377" w:type="dxa"/>
            <w:gridSpan w:val="3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 xml:space="preserve">  TGL PEMBUATAN</w:t>
            </w:r>
          </w:p>
        </w:tc>
        <w:tc>
          <w:tcPr>
            <w:tcW w:w="290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:</w:t>
            </w:r>
          </w:p>
        </w:tc>
        <w:tc>
          <w:tcPr>
            <w:tcW w:w="4051" w:type="dxa"/>
            <w:shd w:val="clear" w:color="auto" w:fill="auto"/>
            <w:noWrap/>
            <w:vAlign w:val="bottom"/>
            <w:hideMark/>
          </w:tcPr>
          <w:p w:rsidR="003F7E26" w:rsidRPr="00C41632" w:rsidRDefault="00063A4C" w:rsidP="00C41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……..</w:t>
            </w:r>
            <w:r w:rsidR="005269D0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201</w:t>
            </w:r>
            <w:r w:rsidR="00C41632">
              <w:rPr>
                <w:rFonts w:ascii="Arial" w:eastAsia="Times New Roman" w:hAnsi="Arial" w:cs="Arial"/>
                <w:color w:val="000000"/>
                <w:lang w:eastAsia="id-ID"/>
              </w:rPr>
              <w:t>9</w:t>
            </w:r>
          </w:p>
        </w:tc>
      </w:tr>
      <w:tr w:rsidR="003F7E26" w:rsidRPr="006429E1" w:rsidTr="00922BFB">
        <w:trPr>
          <w:trHeight w:val="300"/>
        </w:trPr>
        <w:tc>
          <w:tcPr>
            <w:tcW w:w="428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3216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6436" w:type="dxa"/>
            <w:gridSpan w:val="2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2377" w:type="dxa"/>
            <w:gridSpan w:val="3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TGL REVISI</w:t>
            </w:r>
          </w:p>
        </w:tc>
        <w:tc>
          <w:tcPr>
            <w:tcW w:w="290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:</w:t>
            </w:r>
          </w:p>
        </w:tc>
        <w:tc>
          <w:tcPr>
            <w:tcW w:w="4051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</w:tr>
      <w:tr w:rsidR="00D51EBC" w:rsidRPr="006429E1" w:rsidTr="00922BFB">
        <w:trPr>
          <w:trHeight w:val="300"/>
        </w:trPr>
        <w:tc>
          <w:tcPr>
            <w:tcW w:w="428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3216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6436" w:type="dxa"/>
            <w:gridSpan w:val="2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2377" w:type="dxa"/>
            <w:gridSpan w:val="3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 xml:space="preserve">  TGL EFEKTIF</w:t>
            </w:r>
          </w:p>
        </w:tc>
        <w:tc>
          <w:tcPr>
            <w:tcW w:w="290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:</w:t>
            </w:r>
          </w:p>
        </w:tc>
        <w:tc>
          <w:tcPr>
            <w:tcW w:w="4051" w:type="dxa"/>
            <w:shd w:val="clear" w:color="auto" w:fill="auto"/>
            <w:noWrap/>
            <w:vAlign w:val="bottom"/>
            <w:hideMark/>
          </w:tcPr>
          <w:p w:rsidR="003F7E26" w:rsidRPr="00C41632" w:rsidRDefault="00063A4C" w:rsidP="00063A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…………</w:t>
            </w:r>
            <w:r w:rsidR="003F7E26" w:rsidRPr="006429E1">
              <w:rPr>
                <w:rFonts w:ascii="Arial" w:eastAsia="Times New Roman" w:hAnsi="Arial" w:cs="Arial"/>
                <w:color w:val="000000"/>
                <w:lang w:eastAsia="id-ID"/>
              </w:rPr>
              <w:t>201</w:t>
            </w:r>
            <w:r w:rsidR="00C41632">
              <w:rPr>
                <w:rFonts w:ascii="Arial" w:eastAsia="Times New Roman" w:hAnsi="Arial" w:cs="Arial"/>
                <w:color w:val="000000"/>
                <w:lang w:eastAsia="id-ID"/>
              </w:rPr>
              <w:t>9</w:t>
            </w:r>
          </w:p>
        </w:tc>
      </w:tr>
      <w:tr w:rsidR="00D51EBC" w:rsidRPr="006429E1" w:rsidTr="00922BFB">
        <w:trPr>
          <w:trHeight w:val="300"/>
        </w:trPr>
        <w:tc>
          <w:tcPr>
            <w:tcW w:w="428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3216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6436" w:type="dxa"/>
            <w:gridSpan w:val="2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2377" w:type="dxa"/>
            <w:gridSpan w:val="3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 xml:space="preserve">  DISAHKAN OLEH</w:t>
            </w:r>
          </w:p>
        </w:tc>
        <w:tc>
          <w:tcPr>
            <w:tcW w:w="290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:</w:t>
            </w:r>
          </w:p>
        </w:tc>
        <w:tc>
          <w:tcPr>
            <w:tcW w:w="4051" w:type="dxa"/>
            <w:shd w:val="clear" w:color="auto" w:fill="auto"/>
            <w:noWrap/>
            <w:vAlign w:val="bottom"/>
            <w:hideMark/>
          </w:tcPr>
          <w:p w:rsidR="003F7E26" w:rsidRPr="005269D0" w:rsidRDefault="00063A4C" w:rsidP="005269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PEJABAT PENGELOLA INFORMASI DAN DOKUMENTASI ( PPID )</w:t>
            </w:r>
          </w:p>
        </w:tc>
      </w:tr>
      <w:tr w:rsidR="00D51EBC" w:rsidRPr="006429E1" w:rsidTr="00922BFB">
        <w:trPr>
          <w:trHeight w:val="300"/>
        </w:trPr>
        <w:tc>
          <w:tcPr>
            <w:tcW w:w="428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3216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6436" w:type="dxa"/>
            <w:gridSpan w:val="2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405" w:type="dxa"/>
            <w:gridSpan w:val="2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1972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290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4051" w:type="dxa"/>
            <w:shd w:val="clear" w:color="auto" w:fill="auto"/>
            <w:noWrap/>
            <w:vAlign w:val="bottom"/>
            <w:hideMark/>
          </w:tcPr>
          <w:p w:rsidR="003F7E26" w:rsidRPr="006429E1" w:rsidRDefault="00063A4C" w:rsidP="00063A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DESA …………….</w:t>
            </w:r>
            <w:r w:rsidR="003F7E26" w:rsidRPr="006429E1">
              <w:rPr>
                <w:rFonts w:ascii="Arial" w:eastAsia="Times New Roman" w:hAnsi="Arial" w:cs="Arial"/>
                <w:color w:val="000000"/>
                <w:lang w:eastAsia="id-ID"/>
              </w:rPr>
              <w:t>,</w:t>
            </w:r>
          </w:p>
        </w:tc>
      </w:tr>
      <w:tr w:rsidR="00D51EBC" w:rsidRPr="006429E1" w:rsidTr="00922BFB">
        <w:trPr>
          <w:trHeight w:val="80"/>
        </w:trPr>
        <w:tc>
          <w:tcPr>
            <w:tcW w:w="428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3216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6436" w:type="dxa"/>
            <w:gridSpan w:val="2"/>
            <w:shd w:val="clear" w:color="auto" w:fill="auto"/>
            <w:noWrap/>
            <w:vAlign w:val="bottom"/>
            <w:hideMark/>
          </w:tcPr>
          <w:p w:rsidR="003F7E26" w:rsidRPr="006429E1" w:rsidRDefault="003F7E26" w:rsidP="00004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405" w:type="dxa"/>
            <w:gridSpan w:val="2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1972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290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4051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</w:tr>
      <w:tr w:rsidR="00D51EBC" w:rsidRPr="006429E1" w:rsidTr="00922BFB">
        <w:trPr>
          <w:trHeight w:val="300"/>
        </w:trPr>
        <w:tc>
          <w:tcPr>
            <w:tcW w:w="428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3216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6436" w:type="dxa"/>
            <w:gridSpan w:val="2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405" w:type="dxa"/>
            <w:gridSpan w:val="2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1972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290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4051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</w:tr>
      <w:tr w:rsidR="00D51EBC" w:rsidRPr="006429E1" w:rsidTr="00922BFB">
        <w:trPr>
          <w:trHeight w:val="300"/>
        </w:trPr>
        <w:tc>
          <w:tcPr>
            <w:tcW w:w="10080" w:type="dxa"/>
            <w:gridSpan w:val="4"/>
            <w:shd w:val="clear" w:color="auto" w:fill="auto"/>
            <w:noWrap/>
            <w:vAlign w:val="bottom"/>
            <w:hideMark/>
          </w:tcPr>
          <w:p w:rsidR="003F7E26" w:rsidRPr="006429E1" w:rsidRDefault="003F7E26" w:rsidP="00E279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</w:pPr>
          </w:p>
        </w:tc>
        <w:tc>
          <w:tcPr>
            <w:tcW w:w="405" w:type="dxa"/>
            <w:gridSpan w:val="2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1972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290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4051" w:type="dxa"/>
            <w:shd w:val="clear" w:color="auto" w:fill="auto"/>
            <w:noWrap/>
            <w:vAlign w:val="bottom"/>
            <w:hideMark/>
          </w:tcPr>
          <w:p w:rsidR="003F7E26" w:rsidRPr="00063A4C" w:rsidRDefault="00063A4C" w:rsidP="005269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u w:val="single"/>
                <w:lang w:val="en-US" w:eastAsia="id-ID"/>
              </w:rPr>
            </w:pPr>
            <w:r>
              <w:rPr>
                <w:rFonts w:ascii="Arial" w:hAnsi="Arial" w:cs="Arial"/>
                <w:b/>
                <w:bCs/>
                <w:u w:val="single"/>
                <w:lang w:val="en-US"/>
              </w:rPr>
              <w:t>……………………..</w:t>
            </w:r>
          </w:p>
        </w:tc>
      </w:tr>
      <w:tr w:rsidR="00D51EBC" w:rsidRPr="006429E1" w:rsidTr="00922BFB">
        <w:trPr>
          <w:trHeight w:val="300"/>
        </w:trPr>
        <w:tc>
          <w:tcPr>
            <w:tcW w:w="10080" w:type="dxa"/>
            <w:gridSpan w:val="4"/>
            <w:vMerge w:val="restart"/>
            <w:shd w:val="clear" w:color="auto" w:fill="auto"/>
            <w:noWrap/>
            <w:vAlign w:val="bottom"/>
            <w:hideMark/>
          </w:tcPr>
          <w:p w:rsidR="003F7E26" w:rsidRPr="00063A4C" w:rsidRDefault="00063A4C" w:rsidP="00ED69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  <w:t xml:space="preserve">PEMERINTAH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n-US" w:eastAsia="id-ID"/>
              </w:rPr>
              <w:t>DESA ……………….</w:t>
            </w:r>
          </w:p>
        </w:tc>
        <w:tc>
          <w:tcPr>
            <w:tcW w:w="405" w:type="dxa"/>
            <w:gridSpan w:val="2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1972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290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4051" w:type="dxa"/>
            <w:shd w:val="clear" w:color="auto" w:fill="auto"/>
            <w:noWrap/>
            <w:vAlign w:val="bottom"/>
          </w:tcPr>
          <w:p w:rsidR="003F7E26" w:rsidRPr="006429E1" w:rsidRDefault="003F7E26" w:rsidP="00ED69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</w:tr>
      <w:tr w:rsidR="00D51EBC" w:rsidRPr="006429E1" w:rsidTr="00922BFB">
        <w:trPr>
          <w:trHeight w:val="300"/>
        </w:trPr>
        <w:tc>
          <w:tcPr>
            <w:tcW w:w="10080" w:type="dxa"/>
            <w:gridSpan w:val="4"/>
            <w:vMerge/>
            <w:vAlign w:val="center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</w:pPr>
          </w:p>
        </w:tc>
        <w:tc>
          <w:tcPr>
            <w:tcW w:w="405" w:type="dxa"/>
            <w:gridSpan w:val="2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1972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290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4051" w:type="dxa"/>
            <w:shd w:val="clear" w:color="auto" w:fill="auto"/>
            <w:noWrap/>
            <w:vAlign w:val="bottom"/>
          </w:tcPr>
          <w:p w:rsidR="003F7E26" w:rsidRPr="006429E1" w:rsidRDefault="003F7E26" w:rsidP="00ED69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</w:tr>
      <w:tr w:rsidR="003F7E26" w:rsidRPr="006429E1" w:rsidTr="00922BFB">
        <w:trPr>
          <w:trHeight w:val="300"/>
        </w:trPr>
        <w:tc>
          <w:tcPr>
            <w:tcW w:w="10080" w:type="dxa"/>
            <w:gridSpan w:val="4"/>
            <w:vAlign w:val="center"/>
            <w:hideMark/>
          </w:tcPr>
          <w:p w:rsidR="003F7E26" w:rsidRPr="00277EE8" w:rsidRDefault="00063A4C" w:rsidP="00ED69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n-US" w:eastAsia="id-ID"/>
              </w:rPr>
              <w:t>PEJABAT PENGELOLA INFORMASI DAN DOKUMENTASI</w:t>
            </w:r>
          </w:p>
        </w:tc>
        <w:tc>
          <w:tcPr>
            <w:tcW w:w="405" w:type="dxa"/>
            <w:gridSpan w:val="2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1972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290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4051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</w:tr>
      <w:tr w:rsidR="00D51EBC" w:rsidRPr="006429E1" w:rsidTr="00922BFB">
        <w:trPr>
          <w:trHeight w:val="300"/>
        </w:trPr>
        <w:tc>
          <w:tcPr>
            <w:tcW w:w="10080" w:type="dxa"/>
            <w:gridSpan w:val="4"/>
            <w:vAlign w:val="center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</w:pPr>
          </w:p>
        </w:tc>
        <w:tc>
          <w:tcPr>
            <w:tcW w:w="2377" w:type="dxa"/>
            <w:gridSpan w:val="3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  <w:t xml:space="preserve">  NAMA SOP</w:t>
            </w:r>
          </w:p>
        </w:tc>
        <w:tc>
          <w:tcPr>
            <w:tcW w:w="290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  <w:t>:</w:t>
            </w:r>
          </w:p>
        </w:tc>
        <w:tc>
          <w:tcPr>
            <w:tcW w:w="4051" w:type="dxa"/>
            <w:shd w:val="clear" w:color="auto" w:fill="auto"/>
            <w:noWrap/>
            <w:vAlign w:val="bottom"/>
            <w:hideMark/>
          </w:tcPr>
          <w:p w:rsidR="00032AFA" w:rsidRPr="00032AFA" w:rsidRDefault="00032AFA" w:rsidP="00032A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</w:pPr>
            <w:r w:rsidRPr="00032AFA"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  <w:t xml:space="preserve">PELAYANAN </w:t>
            </w:r>
          </w:p>
          <w:p w:rsidR="00032AFA" w:rsidRPr="00032AFA" w:rsidRDefault="00032AFA" w:rsidP="00032A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</w:pPr>
            <w:r w:rsidRPr="00032AFA"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  <w:t xml:space="preserve">PERMOHONAN INFORMASI </w:t>
            </w:r>
          </w:p>
          <w:p w:rsidR="003F7E26" w:rsidRPr="005269D0" w:rsidRDefault="00032AFA" w:rsidP="00032A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US" w:eastAsia="id-ID"/>
              </w:rPr>
            </w:pPr>
            <w:r w:rsidRPr="00032AFA"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  <w:t>PUBLIK</w:t>
            </w:r>
          </w:p>
        </w:tc>
      </w:tr>
      <w:tr w:rsidR="00D51EBC" w:rsidRPr="006429E1" w:rsidTr="00922BFB">
        <w:trPr>
          <w:trHeight w:val="80"/>
        </w:trPr>
        <w:tc>
          <w:tcPr>
            <w:tcW w:w="428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  <w:t> </w:t>
            </w:r>
          </w:p>
        </w:tc>
        <w:tc>
          <w:tcPr>
            <w:tcW w:w="3216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</w:pPr>
          </w:p>
        </w:tc>
        <w:tc>
          <w:tcPr>
            <w:tcW w:w="6436" w:type="dxa"/>
            <w:gridSpan w:val="2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  <w:t> </w:t>
            </w:r>
          </w:p>
        </w:tc>
        <w:tc>
          <w:tcPr>
            <w:tcW w:w="405" w:type="dxa"/>
            <w:gridSpan w:val="2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  <w:t> </w:t>
            </w:r>
          </w:p>
        </w:tc>
        <w:tc>
          <w:tcPr>
            <w:tcW w:w="1972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</w:pPr>
          </w:p>
        </w:tc>
        <w:tc>
          <w:tcPr>
            <w:tcW w:w="290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</w:pPr>
          </w:p>
        </w:tc>
        <w:tc>
          <w:tcPr>
            <w:tcW w:w="4051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  <w:t> </w:t>
            </w:r>
          </w:p>
        </w:tc>
      </w:tr>
      <w:tr w:rsidR="003F7E26" w:rsidRPr="006429E1" w:rsidTr="00922BFB">
        <w:trPr>
          <w:trHeight w:val="300"/>
        </w:trPr>
        <w:tc>
          <w:tcPr>
            <w:tcW w:w="10080" w:type="dxa"/>
            <w:gridSpan w:val="4"/>
            <w:shd w:val="clear" w:color="000000" w:fill="FFFF00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  <w:t xml:space="preserve">  DASAR HUKUM :</w:t>
            </w:r>
          </w:p>
        </w:tc>
        <w:tc>
          <w:tcPr>
            <w:tcW w:w="6718" w:type="dxa"/>
            <w:gridSpan w:val="5"/>
            <w:shd w:val="clear" w:color="000000" w:fill="FFFF00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  <w:t xml:space="preserve">  KUALIFIKASI PELAKSANA :</w:t>
            </w:r>
          </w:p>
        </w:tc>
      </w:tr>
      <w:tr w:rsidR="00F11C16" w:rsidRPr="006429E1" w:rsidTr="00922BFB">
        <w:trPr>
          <w:trHeight w:val="250"/>
        </w:trPr>
        <w:tc>
          <w:tcPr>
            <w:tcW w:w="428" w:type="dxa"/>
            <w:vMerge w:val="restart"/>
            <w:shd w:val="clear" w:color="auto" w:fill="auto"/>
            <w:noWrap/>
            <w:hideMark/>
          </w:tcPr>
          <w:p w:rsidR="00F11C16" w:rsidRPr="002B4F3D" w:rsidRDefault="00F11C16" w:rsidP="00DD5894">
            <w:pPr>
              <w:spacing w:after="0"/>
              <w:rPr>
                <w:rFonts w:eastAsia="Times New Roman" w:cstheme="minorHAnsi"/>
                <w:color w:val="000000"/>
                <w:lang w:eastAsia="id-ID"/>
              </w:rPr>
            </w:pPr>
            <w:r w:rsidRPr="002B4F3D">
              <w:rPr>
                <w:rFonts w:eastAsia="Times New Roman" w:cstheme="minorHAnsi"/>
                <w:color w:val="000000"/>
                <w:lang w:eastAsia="id-ID"/>
              </w:rPr>
              <w:t>1.</w:t>
            </w:r>
          </w:p>
          <w:p w:rsidR="00F11C16" w:rsidRPr="002B4F3D" w:rsidRDefault="00F11C16" w:rsidP="00DD5894">
            <w:pPr>
              <w:spacing w:after="0"/>
              <w:rPr>
                <w:rFonts w:eastAsia="Times New Roman" w:cstheme="minorHAnsi"/>
                <w:color w:val="000000"/>
                <w:lang w:eastAsia="id-ID"/>
              </w:rPr>
            </w:pPr>
            <w:r w:rsidRPr="002B4F3D">
              <w:rPr>
                <w:rFonts w:eastAsia="Times New Roman" w:cstheme="minorHAnsi"/>
                <w:color w:val="000000"/>
                <w:lang w:eastAsia="id-ID"/>
              </w:rPr>
              <w:t>2.</w:t>
            </w:r>
          </w:p>
          <w:p w:rsidR="00F11C16" w:rsidRPr="002B4F3D" w:rsidRDefault="00F11C16" w:rsidP="00DD5894">
            <w:pPr>
              <w:spacing w:after="0"/>
              <w:rPr>
                <w:rFonts w:eastAsia="Times New Roman" w:cstheme="minorHAnsi"/>
                <w:color w:val="000000"/>
                <w:lang w:eastAsia="id-ID"/>
              </w:rPr>
            </w:pPr>
            <w:r w:rsidRPr="002B4F3D">
              <w:rPr>
                <w:rFonts w:eastAsia="Times New Roman" w:cstheme="minorHAnsi"/>
                <w:color w:val="000000"/>
                <w:lang w:val="en-US" w:eastAsia="id-ID"/>
              </w:rPr>
              <w:t>3</w:t>
            </w:r>
            <w:r w:rsidRPr="002B4F3D">
              <w:rPr>
                <w:rFonts w:eastAsia="Times New Roman" w:cstheme="minorHAnsi"/>
                <w:color w:val="000000"/>
                <w:lang w:eastAsia="id-ID"/>
              </w:rPr>
              <w:t>.</w:t>
            </w:r>
          </w:p>
          <w:p w:rsidR="00F11C16" w:rsidRPr="002B4F3D" w:rsidRDefault="00F11C16" w:rsidP="00ED6983">
            <w:pPr>
              <w:spacing w:after="0" w:line="240" w:lineRule="auto"/>
              <w:rPr>
                <w:rFonts w:eastAsia="Times New Roman" w:cstheme="minorHAnsi"/>
                <w:color w:val="000000"/>
                <w:lang w:eastAsia="id-ID"/>
              </w:rPr>
            </w:pPr>
          </w:p>
          <w:p w:rsidR="00F11C16" w:rsidRPr="002B4F3D" w:rsidRDefault="00F11C16" w:rsidP="00ED6983">
            <w:pPr>
              <w:spacing w:after="0" w:line="240" w:lineRule="auto"/>
              <w:rPr>
                <w:rFonts w:eastAsia="Times New Roman" w:cstheme="minorHAnsi"/>
                <w:color w:val="000000"/>
                <w:lang w:eastAsia="id-ID"/>
              </w:rPr>
            </w:pPr>
          </w:p>
          <w:p w:rsidR="00F11C16" w:rsidRPr="002B4F3D" w:rsidRDefault="00F11C16" w:rsidP="00ED6983">
            <w:pPr>
              <w:spacing w:after="0" w:line="240" w:lineRule="auto"/>
              <w:rPr>
                <w:rFonts w:eastAsia="Times New Roman" w:cstheme="minorHAnsi"/>
                <w:color w:val="000000"/>
                <w:lang w:eastAsia="id-ID"/>
              </w:rPr>
            </w:pPr>
            <w:r w:rsidRPr="002B4F3D">
              <w:rPr>
                <w:rFonts w:eastAsia="Times New Roman" w:cstheme="minorHAnsi"/>
                <w:color w:val="000000"/>
                <w:lang w:val="en-US" w:eastAsia="id-ID"/>
              </w:rPr>
              <w:t>4</w:t>
            </w:r>
            <w:r w:rsidRPr="002B4F3D">
              <w:rPr>
                <w:rFonts w:eastAsia="Times New Roman" w:cstheme="minorHAnsi"/>
                <w:color w:val="000000"/>
                <w:lang w:eastAsia="id-ID"/>
              </w:rPr>
              <w:t>.</w:t>
            </w:r>
          </w:p>
          <w:p w:rsidR="00F11C16" w:rsidRPr="002B4F3D" w:rsidRDefault="00F11C16" w:rsidP="00ED6983">
            <w:pPr>
              <w:spacing w:after="0" w:line="240" w:lineRule="auto"/>
              <w:rPr>
                <w:rFonts w:eastAsia="Times New Roman" w:cstheme="minorHAnsi"/>
                <w:color w:val="000000"/>
                <w:lang w:eastAsia="id-ID"/>
              </w:rPr>
            </w:pPr>
          </w:p>
          <w:p w:rsidR="00F11C16" w:rsidRPr="002B4F3D" w:rsidRDefault="00F11C16" w:rsidP="00ED6983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id-ID"/>
              </w:rPr>
            </w:pPr>
            <w:r w:rsidRPr="002B4F3D">
              <w:rPr>
                <w:rFonts w:eastAsia="Times New Roman" w:cstheme="minorHAnsi"/>
                <w:color w:val="000000"/>
                <w:lang w:val="en-US" w:eastAsia="id-ID"/>
              </w:rPr>
              <w:t>5.</w:t>
            </w:r>
          </w:p>
          <w:p w:rsidR="00DD5894" w:rsidRPr="002B4F3D" w:rsidRDefault="00DD5894" w:rsidP="00ED6983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id-ID"/>
              </w:rPr>
            </w:pPr>
          </w:p>
          <w:p w:rsidR="00F11C16" w:rsidRPr="006429E1" w:rsidRDefault="00F11C1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2B4F3D">
              <w:rPr>
                <w:rFonts w:eastAsia="Times New Roman" w:cstheme="minorHAnsi"/>
                <w:color w:val="000000"/>
                <w:lang w:val="en-US" w:eastAsia="id-ID"/>
              </w:rPr>
              <w:t>6</w:t>
            </w: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.</w:t>
            </w:r>
          </w:p>
        </w:tc>
        <w:tc>
          <w:tcPr>
            <w:tcW w:w="9652" w:type="dxa"/>
            <w:gridSpan w:val="3"/>
            <w:vMerge w:val="restart"/>
            <w:shd w:val="clear" w:color="auto" w:fill="auto"/>
            <w:hideMark/>
          </w:tcPr>
          <w:p w:rsidR="00F11C16" w:rsidRPr="00E85B4E" w:rsidRDefault="00F11C16" w:rsidP="00F11C16">
            <w:pPr>
              <w:spacing w:after="0"/>
            </w:pPr>
            <w:r w:rsidRPr="00E85B4E">
              <w:t>Undang-Undang Nomor 14 Tahun 2008 tentang Keterbukaan Informasi Publik</w:t>
            </w:r>
          </w:p>
          <w:p w:rsidR="00F11C16" w:rsidRPr="00E85B4E" w:rsidRDefault="00F11C16" w:rsidP="00F11C16">
            <w:pPr>
              <w:spacing w:after="0"/>
            </w:pPr>
            <w:r w:rsidRPr="00E85B4E">
              <w:t>Undang-Undang Nomor 25 Tahun 2009 tentang Standar Pelayanan Publik;</w:t>
            </w:r>
          </w:p>
          <w:p w:rsidR="00F11C16" w:rsidRPr="00E85B4E" w:rsidRDefault="00F11C16" w:rsidP="00F11C16">
            <w:pPr>
              <w:spacing w:after="0"/>
            </w:pPr>
            <w:r w:rsidRPr="00E85B4E">
              <w:t>Peraturan Menteri Dalam Negeri Nomor 3 Tahun 2017 tentang Pedoman Pengelolaan Pelayanan Informasi dan Dokumentasi Kementerian Dalam Negeri dan Pemerintahan Daerah</w:t>
            </w:r>
          </w:p>
          <w:p w:rsidR="00F11C16" w:rsidRPr="00E85B4E" w:rsidRDefault="00F11C16" w:rsidP="00F11C16">
            <w:pPr>
              <w:spacing w:after="0"/>
            </w:pPr>
            <w:r w:rsidRPr="00E85B4E">
              <w:t>Peraturan Komisi Informasi Nomor 1 Tahun 2017 tentang Pengklasifikasian Informasi Publik</w:t>
            </w:r>
          </w:p>
          <w:p w:rsidR="00C41632" w:rsidRPr="00C41632" w:rsidRDefault="00C41632" w:rsidP="00C41632">
            <w:pPr>
              <w:pStyle w:val="BodyText"/>
              <w:suppressAutoHyphens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41632">
              <w:rPr>
                <w:rFonts w:asciiTheme="minorHAnsi" w:hAnsiTheme="minorHAnsi" w:cstheme="minorHAnsi"/>
                <w:sz w:val="22"/>
                <w:szCs w:val="22"/>
                <w:lang w:val="id-ID"/>
              </w:rPr>
              <w:t>Peraturan Komisi Informasi Nomor 1 Tahun 2018 Tentang Standar Layanan Informasi Publik Desa;</w:t>
            </w:r>
          </w:p>
          <w:p w:rsidR="00C41632" w:rsidRPr="00C41632" w:rsidRDefault="00C41632" w:rsidP="00C41632">
            <w:pPr>
              <w:pStyle w:val="BodyText"/>
              <w:suppressAutoHyphens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41632">
              <w:rPr>
                <w:rFonts w:asciiTheme="minorHAnsi" w:hAnsiTheme="minorHAnsi" w:cstheme="minorHAnsi"/>
                <w:sz w:val="22"/>
                <w:szCs w:val="22"/>
                <w:lang w:val="id-ID" w:eastAsia="en-US"/>
              </w:rPr>
              <w:t xml:space="preserve">Peraturan Bupati Temanggung Nomor </w:t>
            </w:r>
            <w:r w:rsidRPr="00C4163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55</w:t>
            </w:r>
            <w:r w:rsidRPr="00C41632">
              <w:rPr>
                <w:rFonts w:asciiTheme="minorHAnsi" w:hAnsiTheme="minorHAnsi" w:cstheme="minorHAnsi"/>
                <w:sz w:val="22"/>
                <w:szCs w:val="22"/>
                <w:lang w:val="id-ID" w:eastAsia="en-US"/>
              </w:rPr>
              <w:t xml:space="preserve"> </w:t>
            </w:r>
            <w:r w:rsidRPr="00C4163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</w:t>
            </w:r>
            <w:r w:rsidRPr="00C41632">
              <w:rPr>
                <w:rFonts w:asciiTheme="minorHAnsi" w:hAnsiTheme="minorHAnsi" w:cstheme="minorHAnsi"/>
                <w:sz w:val="22"/>
                <w:szCs w:val="22"/>
                <w:lang w:val="id-ID" w:eastAsia="en-US"/>
              </w:rPr>
              <w:t xml:space="preserve">ahun </w:t>
            </w:r>
            <w:r w:rsidRPr="00C4163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2017</w:t>
            </w:r>
            <w:r w:rsidRPr="00C41632">
              <w:rPr>
                <w:rFonts w:asciiTheme="minorHAnsi" w:hAnsiTheme="minorHAnsi" w:cstheme="minorHAnsi"/>
                <w:sz w:val="22"/>
                <w:szCs w:val="22"/>
                <w:lang w:val="id-ID" w:eastAsia="en-US"/>
              </w:rPr>
              <w:t xml:space="preserve"> tentang P</w:t>
            </w:r>
            <w:proofErr w:type="spellStart"/>
            <w:r w:rsidRPr="00C4163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edoman</w:t>
            </w:r>
            <w:proofErr w:type="spellEnd"/>
            <w:r w:rsidRPr="00C4163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4163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Pengelolaan</w:t>
            </w:r>
            <w:proofErr w:type="spellEnd"/>
            <w:r w:rsidRPr="00C4163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4163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dan</w:t>
            </w:r>
            <w:proofErr w:type="spellEnd"/>
            <w:r w:rsidRPr="00C4163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C41632">
              <w:rPr>
                <w:rFonts w:asciiTheme="minorHAnsi" w:hAnsiTheme="minorHAnsi" w:cstheme="minorHAnsi"/>
                <w:sz w:val="22"/>
                <w:szCs w:val="22"/>
                <w:lang w:val="id-ID" w:eastAsia="en-US"/>
              </w:rPr>
              <w:t>Pelayanan Informasi Publik di Lingkungan Pemerintah Kabupaten Temanggung</w:t>
            </w:r>
            <w:r w:rsidRPr="00C4163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;</w:t>
            </w:r>
          </w:p>
          <w:p w:rsidR="00C41632" w:rsidRPr="00C41632" w:rsidRDefault="00C41632" w:rsidP="00C41632">
            <w:pPr>
              <w:spacing w:after="0"/>
              <w:jc w:val="both"/>
              <w:rPr>
                <w:rFonts w:cstheme="minorHAnsi"/>
              </w:rPr>
            </w:pPr>
            <w:r w:rsidRPr="00C41632">
              <w:rPr>
                <w:rFonts w:cstheme="minorHAnsi"/>
              </w:rPr>
              <w:t>Keputusan Bupati Temanggung Nomor 555/318 Tahun 2017 tentang Pengelola Layanan Informasi dan Dokumentasi Pemerintah Kabupaten Temanggung;</w:t>
            </w:r>
          </w:p>
          <w:p w:rsidR="00C41632" w:rsidRPr="00C41632" w:rsidRDefault="00C41632" w:rsidP="00C41632">
            <w:pPr>
              <w:spacing w:after="0"/>
              <w:jc w:val="both"/>
              <w:rPr>
                <w:rFonts w:cstheme="minorHAnsi"/>
              </w:rPr>
            </w:pPr>
            <w:r w:rsidRPr="00C41632">
              <w:rPr>
                <w:rFonts w:cstheme="minorHAnsi"/>
              </w:rPr>
              <w:t xml:space="preserve">Peraturan Kepala Desa ................................ Nomor : ......Tahun 2019, tentang Pedoman Pengelolaan Layanan Informasi Publik </w:t>
            </w:r>
            <w:bookmarkStart w:id="0" w:name="_GoBack"/>
            <w:bookmarkEnd w:id="0"/>
            <w:r w:rsidRPr="00C41632">
              <w:rPr>
                <w:rFonts w:cstheme="minorHAnsi"/>
              </w:rPr>
              <w:t>di Lingkungan Pemerintah Desa ...........................;</w:t>
            </w:r>
          </w:p>
          <w:p w:rsidR="00F11C16" w:rsidRDefault="00F11C16" w:rsidP="00C41632">
            <w:pPr>
              <w:spacing w:after="0"/>
            </w:pPr>
            <w:r w:rsidRPr="00E85B4E">
              <w:t xml:space="preserve"> </w:t>
            </w:r>
          </w:p>
          <w:p w:rsidR="00F11C16" w:rsidRPr="00E85B4E" w:rsidRDefault="00453DC8" w:rsidP="00453DC8">
            <w:pPr>
              <w:tabs>
                <w:tab w:val="left" w:pos="2880"/>
              </w:tabs>
              <w:spacing w:after="0"/>
            </w:pPr>
            <w:r>
              <w:tab/>
            </w:r>
          </w:p>
        </w:tc>
        <w:tc>
          <w:tcPr>
            <w:tcW w:w="339" w:type="dxa"/>
            <w:shd w:val="clear" w:color="auto" w:fill="auto"/>
            <w:noWrap/>
            <w:hideMark/>
          </w:tcPr>
          <w:p w:rsidR="00F11C16" w:rsidRPr="006429E1" w:rsidRDefault="00F11C16" w:rsidP="00572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1</w:t>
            </w:r>
          </w:p>
        </w:tc>
        <w:tc>
          <w:tcPr>
            <w:tcW w:w="6379" w:type="dxa"/>
            <w:gridSpan w:val="4"/>
            <w:shd w:val="clear" w:color="auto" w:fill="auto"/>
            <w:noWrap/>
            <w:hideMark/>
          </w:tcPr>
          <w:p w:rsidR="00F11C16" w:rsidRPr="002C47D0" w:rsidRDefault="00F11C16" w:rsidP="002C4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 xml:space="preserve">Memiliki kemampuan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pelayanan</w:t>
            </w:r>
            <w:proofErr w:type="spellEnd"/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 xml:space="preserve"> secara elektronik,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pengadministrasian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permohonan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informasi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publik</w:t>
            </w:r>
            <w:proofErr w:type="spellEnd"/>
          </w:p>
        </w:tc>
      </w:tr>
      <w:tr w:rsidR="00F11C16" w:rsidRPr="006429E1" w:rsidTr="00922BFB">
        <w:trPr>
          <w:trHeight w:val="424"/>
        </w:trPr>
        <w:tc>
          <w:tcPr>
            <w:tcW w:w="428" w:type="dxa"/>
            <w:vMerge/>
            <w:shd w:val="clear" w:color="auto" w:fill="auto"/>
            <w:noWrap/>
            <w:hideMark/>
          </w:tcPr>
          <w:p w:rsidR="00F11C16" w:rsidRPr="006429E1" w:rsidRDefault="00F11C1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9652" w:type="dxa"/>
            <w:gridSpan w:val="3"/>
            <w:vMerge/>
            <w:shd w:val="clear" w:color="auto" w:fill="auto"/>
            <w:hideMark/>
          </w:tcPr>
          <w:p w:rsidR="00F11C16" w:rsidRPr="00E85B4E" w:rsidRDefault="00F11C16" w:rsidP="00F11C16">
            <w:pPr>
              <w:spacing w:after="0"/>
            </w:pPr>
          </w:p>
        </w:tc>
        <w:tc>
          <w:tcPr>
            <w:tcW w:w="339" w:type="dxa"/>
            <w:shd w:val="clear" w:color="auto" w:fill="auto"/>
            <w:noWrap/>
            <w:hideMark/>
          </w:tcPr>
          <w:p w:rsidR="00F11C16" w:rsidRPr="006429E1" w:rsidRDefault="00F11C16" w:rsidP="00572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</w:tc>
        <w:tc>
          <w:tcPr>
            <w:tcW w:w="6379" w:type="dxa"/>
            <w:gridSpan w:val="4"/>
            <w:shd w:val="clear" w:color="auto" w:fill="auto"/>
            <w:noWrap/>
            <w:hideMark/>
          </w:tcPr>
          <w:p w:rsidR="00F11C16" w:rsidRPr="00C97C95" w:rsidRDefault="00F11C16" w:rsidP="00C97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 xml:space="preserve">Mengetahui tugas dan fungsi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prosedurpelayanan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permohonan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informasi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publik</w:t>
            </w:r>
            <w:proofErr w:type="spellEnd"/>
          </w:p>
        </w:tc>
      </w:tr>
      <w:tr w:rsidR="00F11C16" w:rsidRPr="006429E1" w:rsidTr="00922BFB">
        <w:trPr>
          <w:trHeight w:val="80"/>
        </w:trPr>
        <w:tc>
          <w:tcPr>
            <w:tcW w:w="428" w:type="dxa"/>
            <w:vMerge/>
            <w:shd w:val="clear" w:color="auto" w:fill="auto"/>
            <w:noWrap/>
            <w:hideMark/>
          </w:tcPr>
          <w:p w:rsidR="00F11C16" w:rsidRPr="006429E1" w:rsidRDefault="00F11C1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9652" w:type="dxa"/>
            <w:gridSpan w:val="3"/>
            <w:vMerge/>
            <w:shd w:val="clear" w:color="auto" w:fill="auto"/>
          </w:tcPr>
          <w:p w:rsidR="00F11C16" w:rsidRPr="00E85B4E" w:rsidRDefault="00F11C16" w:rsidP="00F11C16">
            <w:pPr>
              <w:spacing w:after="0"/>
            </w:pPr>
          </w:p>
        </w:tc>
        <w:tc>
          <w:tcPr>
            <w:tcW w:w="339" w:type="dxa"/>
            <w:shd w:val="clear" w:color="auto" w:fill="auto"/>
            <w:noWrap/>
            <w:hideMark/>
          </w:tcPr>
          <w:p w:rsidR="00F11C16" w:rsidRPr="006429E1" w:rsidRDefault="00F11C16" w:rsidP="00572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6379" w:type="dxa"/>
            <w:gridSpan w:val="4"/>
            <w:shd w:val="clear" w:color="auto" w:fill="auto"/>
            <w:noWrap/>
            <w:hideMark/>
          </w:tcPr>
          <w:p w:rsidR="00F11C16" w:rsidRPr="002C47D0" w:rsidRDefault="00F11C16" w:rsidP="002C4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</w:tc>
      </w:tr>
      <w:tr w:rsidR="00F11C16" w:rsidRPr="006429E1" w:rsidTr="00922BFB">
        <w:trPr>
          <w:trHeight w:val="560"/>
        </w:trPr>
        <w:tc>
          <w:tcPr>
            <w:tcW w:w="428" w:type="dxa"/>
            <w:vMerge/>
            <w:shd w:val="clear" w:color="auto" w:fill="auto"/>
            <w:noWrap/>
            <w:hideMark/>
          </w:tcPr>
          <w:p w:rsidR="00F11C16" w:rsidRPr="006429E1" w:rsidRDefault="00F11C1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9652" w:type="dxa"/>
            <w:gridSpan w:val="3"/>
            <w:vMerge/>
            <w:shd w:val="clear" w:color="auto" w:fill="auto"/>
            <w:noWrap/>
            <w:hideMark/>
          </w:tcPr>
          <w:p w:rsidR="00F11C16" w:rsidRPr="00E85B4E" w:rsidRDefault="00F11C16" w:rsidP="00F11C16">
            <w:pPr>
              <w:spacing w:after="0"/>
            </w:pPr>
          </w:p>
        </w:tc>
        <w:tc>
          <w:tcPr>
            <w:tcW w:w="339" w:type="dxa"/>
            <w:shd w:val="clear" w:color="auto" w:fill="auto"/>
            <w:noWrap/>
            <w:vAlign w:val="bottom"/>
            <w:hideMark/>
          </w:tcPr>
          <w:p w:rsidR="00F11C16" w:rsidRPr="006429E1" w:rsidRDefault="00F11C1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2038" w:type="dxa"/>
            <w:gridSpan w:val="2"/>
            <w:shd w:val="clear" w:color="auto" w:fill="auto"/>
            <w:noWrap/>
            <w:vAlign w:val="bottom"/>
            <w:hideMark/>
          </w:tcPr>
          <w:p w:rsidR="00F11C16" w:rsidRPr="006429E1" w:rsidRDefault="00F11C1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290" w:type="dxa"/>
            <w:shd w:val="clear" w:color="auto" w:fill="auto"/>
            <w:noWrap/>
            <w:vAlign w:val="bottom"/>
            <w:hideMark/>
          </w:tcPr>
          <w:p w:rsidR="00F11C16" w:rsidRPr="006429E1" w:rsidRDefault="00F11C1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4051" w:type="dxa"/>
            <w:shd w:val="clear" w:color="auto" w:fill="auto"/>
            <w:noWrap/>
            <w:vAlign w:val="bottom"/>
            <w:hideMark/>
          </w:tcPr>
          <w:p w:rsidR="00F11C16" w:rsidRPr="006429E1" w:rsidRDefault="00F11C1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</w:tr>
      <w:tr w:rsidR="00F11C16" w:rsidRPr="006429E1" w:rsidTr="00922BFB">
        <w:trPr>
          <w:trHeight w:val="300"/>
        </w:trPr>
        <w:tc>
          <w:tcPr>
            <w:tcW w:w="428" w:type="dxa"/>
            <w:vMerge/>
            <w:shd w:val="clear" w:color="auto" w:fill="auto"/>
            <w:noWrap/>
            <w:hideMark/>
          </w:tcPr>
          <w:p w:rsidR="00F11C16" w:rsidRPr="000B13E3" w:rsidRDefault="00F11C1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</w:tc>
        <w:tc>
          <w:tcPr>
            <w:tcW w:w="9652" w:type="dxa"/>
            <w:gridSpan w:val="3"/>
            <w:vMerge/>
            <w:shd w:val="clear" w:color="auto" w:fill="auto"/>
            <w:noWrap/>
            <w:hideMark/>
          </w:tcPr>
          <w:p w:rsidR="00F11C16" w:rsidRPr="00E85B4E" w:rsidRDefault="00F11C16" w:rsidP="00F11C16">
            <w:pPr>
              <w:spacing w:after="0"/>
            </w:pPr>
          </w:p>
        </w:tc>
        <w:tc>
          <w:tcPr>
            <w:tcW w:w="339" w:type="dxa"/>
            <w:shd w:val="clear" w:color="auto" w:fill="auto"/>
            <w:noWrap/>
            <w:vAlign w:val="bottom"/>
            <w:hideMark/>
          </w:tcPr>
          <w:p w:rsidR="00F11C16" w:rsidRPr="006429E1" w:rsidRDefault="00F11C1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2038" w:type="dxa"/>
            <w:gridSpan w:val="2"/>
            <w:shd w:val="clear" w:color="auto" w:fill="auto"/>
            <w:noWrap/>
            <w:vAlign w:val="bottom"/>
            <w:hideMark/>
          </w:tcPr>
          <w:p w:rsidR="00F11C16" w:rsidRPr="006429E1" w:rsidRDefault="00F11C1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290" w:type="dxa"/>
            <w:shd w:val="clear" w:color="auto" w:fill="auto"/>
            <w:noWrap/>
            <w:vAlign w:val="bottom"/>
            <w:hideMark/>
          </w:tcPr>
          <w:p w:rsidR="00F11C16" w:rsidRPr="006429E1" w:rsidRDefault="00F11C1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4051" w:type="dxa"/>
            <w:shd w:val="clear" w:color="auto" w:fill="auto"/>
            <w:noWrap/>
            <w:vAlign w:val="bottom"/>
            <w:hideMark/>
          </w:tcPr>
          <w:p w:rsidR="00F11C16" w:rsidRPr="006429E1" w:rsidRDefault="00F11C1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</w:tr>
      <w:tr w:rsidR="003F7E26" w:rsidRPr="006429E1" w:rsidTr="00922BFB">
        <w:trPr>
          <w:trHeight w:val="300"/>
        </w:trPr>
        <w:tc>
          <w:tcPr>
            <w:tcW w:w="10080" w:type="dxa"/>
            <w:gridSpan w:val="4"/>
            <w:shd w:val="clear" w:color="000000" w:fill="FFFF00"/>
            <w:noWrap/>
            <w:vAlign w:val="bottom"/>
            <w:hideMark/>
          </w:tcPr>
          <w:p w:rsidR="003F7E26" w:rsidRPr="006429E1" w:rsidRDefault="00C97C95" w:rsidP="00C97C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n-US" w:eastAsia="id-ID"/>
              </w:rPr>
              <w:t>KETERIKATAN</w:t>
            </w:r>
            <w:r w:rsidR="003F7E26" w:rsidRPr="006429E1"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  <w:t xml:space="preserve"> :</w:t>
            </w:r>
          </w:p>
        </w:tc>
        <w:tc>
          <w:tcPr>
            <w:tcW w:w="6718" w:type="dxa"/>
            <w:gridSpan w:val="5"/>
            <w:shd w:val="clear" w:color="000000" w:fill="FFFF00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  <w:t xml:space="preserve">  PERALATAN / PERLENGKAPAN :</w:t>
            </w:r>
          </w:p>
        </w:tc>
      </w:tr>
      <w:tr w:rsidR="00D51EBC" w:rsidRPr="006429E1" w:rsidTr="00922BFB">
        <w:trPr>
          <w:trHeight w:val="300"/>
        </w:trPr>
        <w:tc>
          <w:tcPr>
            <w:tcW w:w="428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-</w:t>
            </w:r>
          </w:p>
        </w:tc>
        <w:tc>
          <w:tcPr>
            <w:tcW w:w="9652" w:type="dxa"/>
            <w:gridSpan w:val="3"/>
            <w:shd w:val="clear" w:color="auto" w:fill="auto"/>
            <w:noWrap/>
            <w:vAlign w:val="bottom"/>
            <w:hideMark/>
          </w:tcPr>
          <w:p w:rsidR="003F7E26" w:rsidRPr="0027237F" w:rsidRDefault="0027237F" w:rsidP="00933A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Pengimplementasian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Undang-Undang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Keterbukaan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Informasi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Publik</w:t>
            </w:r>
            <w:proofErr w:type="spellEnd"/>
          </w:p>
        </w:tc>
        <w:tc>
          <w:tcPr>
            <w:tcW w:w="405" w:type="dxa"/>
            <w:gridSpan w:val="2"/>
            <w:shd w:val="clear" w:color="auto" w:fill="auto"/>
            <w:noWrap/>
            <w:hideMark/>
          </w:tcPr>
          <w:p w:rsidR="003F7E26" w:rsidRPr="006429E1" w:rsidRDefault="003F7E26" w:rsidP="00D51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1</w:t>
            </w:r>
          </w:p>
        </w:tc>
        <w:tc>
          <w:tcPr>
            <w:tcW w:w="6313" w:type="dxa"/>
            <w:gridSpan w:val="3"/>
            <w:shd w:val="clear" w:color="auto" w:fill="auto"/>
            <w:noWrap/>
            <w:hideMark/>
          </w:tcPr>
          <w:p w:rsidR="003F7E26" w:rsidRPr="006429E1" w:rsidRDefault="00D51EBC" w:rsidP="00D51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Lembar Kerja/Rencana Kerja Anggaran</w:t>
            </w:r>
          </w:p>
        </w:tc>
      </w:tr>
      <w:tr w:rsidR="00D51EBC" w:rsidRPr="006429E1" w:rsidTr="00922BFB">
        <w:trPr>
          <w:trHeight w:val="300"/>
        </w:trPr>
        <w:tc>
          <w:tcPr>
            <w:tcW w:w="428" w:type="dxa"/>
            <w:shd w:val="clear" w:color="auto" w:fill="auto"/>
            <w:noWrap/>
            <w:vAlign w:val="bottom"/>
            <w:hideMark/>
          </w:tcPr>
          <w:p w:rsidR="003F7E26" w:rsidRPr="00933A1D" w:rsidRDefault="0027237F" w:rsidP="00ED69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-</w:t>
            </w:r>
          </w:p>
        </w:tc>
        <w:tc>
          <w:tcPr>
            <w:tcW w:w="6787" w:type="dxa"/>
            <w:gridSpan w:val="2"/>
            <w:shd w:val="clear" w:color="auto" w:fill="auto"/>
            <w:noWrap/>
            <w:vAlign w:val="bottom"/>
            <w:hideMark/>
          </w:tcPr>
          <w:p w:rsidR="003F7E26" w:rsidRPr="00C97C95" w:rsidRDefault="0027237F" w:rsidP="00933A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Peningkatan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mutu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dan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kualitas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pelayanan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informasi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publik</w:t>
            </w:r>
            <w:proofErr w:type="spellEnd"/>
          </w:p>
        </w:tc>
        <w:tc>
          <w:tcPr>
            <w:tcW w:w="2865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  <w:tc>
          <w:tcPr>
            <w:tcW w:w="405" w:type="dxa"/>
            <w:gridSpan w:val="2"/>
            <w:shd w:val="clear" w:color="auto" w:fill="auto"/>
            <w:noWrap/>
            <w:hideMark/>
          </w:tcPr>
          <w:p w:rsidR="003F7E26" w:rsidRPr="006429E1" w:rsidRDefault="003F7E26" w:rsidP="00D51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</w:tc>
        <w:tc>
          <w:tcPr>
            <w:tcW w:w="1972" w:type="dxa"/>
            <w:shd w:val="clear" w:color="auto" w:fill="auto"/>
            <w:noWrap/>
            <w:hideMark/>
          </w:tcPr>
          <w:p w:rsidR="003F7E26" w:rsidRPr="006429E1" w:rsidRDefault="003F7E26" w:rsidP="00D51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K</w:t>
            </w:r>
            <w:r w:rsidR="00D51EBC" w:rsidRPr="006429E1">
              <w:rPr>
                <w:rFonts w:ascii="Arial" w:eastAsia="Times New Roman" w:hAnsi="Arial" w:cs="Arial"/>
                <w:color w:val="000000"/>
                <w:lang w:eastAsia="id-ID"/>
              </w:rPr>
              <w:t>AK</w:t>
            </w:r>
          </w:p>
        </w:tc>
        <w:tc>
          <w:tcPr>
            <w:tcW w:w="290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4051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</w:tr>
      <w:tr w:rsidR="00D51EBC" w:rsidRPr="006429E1" w:rsidTr="00922BFB">
        <w:trPr>
          <w:trHeight w:val="300"/>
        </w:trPr>
        <w:tc>
          <w:tcPr>
            <w:tcW w:w="428" w:type="dxa"/>
            <w:shd w:val="clear" w:color="auto" w:fill="auto"/>
            <w:noWrap/>
            <w:vAlign w:val="bottom"/>
            <w:hideMark/>
          </w:tcPr>
          <w:p w:rsidR="00D51EBC" w:rsidRPr="00933A1D" w:rsidRDefault="00D51EBC" w:rsidP="002723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</w:tc>
        <w:tc>
          <w:tcPr>
            <w:tcW w:w="9652" w:type="dxa"/>
            <w:gridSpan w:val="3"/>
            <w:shd w:val="clear" w:color="auto" w:fill="auto"/>
            <w:noWrap/>
            <w:vAlign w:val="bottom"/>
            <w:hideMark/>
          </w:tcPr>
          <w:p w:rsidR="00D51EBC" w:rsidRPr="00933A1D" w:rsidRDefault="00D51EBC" w:rsidP="00933A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</w:tc>
        <w:tc>
          <w:tcPr>
            <w:tcW w:w="405" w:type="dxa"/>
            <w:gridSpan w:val="2"/>
            <w:shd w:val="clear" w:color="auto" w:fill="auto"/>
            <w:noWrap/>
            <w:hideMark/>
          </w:tcPr>
          <w:p w:rsidR="00D51EBC" w:rsidRPr="006429E1" w:rsidRDefault="00D51EBC" w:rsidP="00D51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3</w:t>
            </w:r>
          </w:p>
        </w:tc>
        <w:tc>
          <w:tcPr>
            <w:tcW w:w="6313" w:type="dxa"/>
            <w:gridSpan w:val="3"/>
            <w:shd w:val="clear" w:color="auto" w:fill="auto"/>
            <w:noWrap/>
            <w:hideMark/>
          </w:tcPr>
          <w:p w:rsidR="00D51EBC" w:rsidRPr="00933A1D" w:rsidRDefault="00933A1D" w:rsidP="00D51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Alat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Tulis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Kantor</w:t>
            </w:r>
          </w:p>
        </w:tc>
      </w:tr>
      <w:tr w:rsidR="00D51EBC" w:rsidRPr="006429E1" w:rsidTr="00922BFB">
        <w:trPr>
          <w:trHeight w:val="300"/>
        </w:trPr>
        <w:tc>
          <w:tcPr>
            <w:tcW w:w="428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9652" w:type="dxa"/>
            <w:gridSpan w:val="3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405" w:type="dxa"/>
            <w:gridSpan w:val="2"/>
            <w:shd w:val="clear" w:color="auto" w:fill="auto"/>
            <w:noWrap/>
            <w:hideMark/>
          </w:tcPr>
          <w:p w:rsidR="003F7E26" w:rsidRPr="006429E1" w:rsidRDefault="003F7E26" w:rsidP="00D51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4</w:t>
            </w:r>
          </w:p>
        </w:tc>
        <w:tc>
          <w:tcPr>
            <w:tcW w:w="1972" w:type="dxa"/>
            <w:shd w:val="clear" w:color="auto" w:fill="auto"/>
            <w:noWrap/>
            <w:hideMark/>
          </w:tcPr>
          <w:p w:rsidR="003F7E26" w:rsidRPr="006429E1" w:rsidRDefault="00D51EBC" w:rsidP="00D51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Jaringan Internet</w:t>
            </w:r>
          </w:p>
        </w:tc>
        <w:tc>
          <w:tcPr>
            <w:tcW w:w="290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4051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> </w:t>
            </w:r>
          </w:p>
        </w:tc>
      </w:tr>
      <w:tr w:rsidR="003F7E26" w:rsidRPr="006429E1" w:rsidTr="00922BFB">
        <w:trPr>
          <w:trHeight w:val="300"/>
        </w:trPr>
        <w:tc>
          <w:tcPr>
            <w:tcW w:w="10080" w:type="dxa"/>
            <w:gridSpan w:val="4"/>
            <w:shd w:val="clear" w:color="000000" w:fill="FFFF00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  <w:t xml:space="preserve">  PERINGATAN :</w:t>
            </w:r>
          </w:p>
        </w:tc>
        <w:tc>
          <w:tcPr>
            <w:tcW w:w="6718" w:type="dxa"/>
            <w:gridSpan w:val="5"/>
            <w:shd w:val="clear" w:color="000000" w:fill="FFFF00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</w:pPr>
            <w:r w:rsidRPr="006429E1">
              <w:rPr>
                <w:rFonts w:ascii="Arial" w:eastAsia="Times New Roman" w:hAnsi="Arial" w:cs="Arial"/>
                <w:b/>
                <w:bCs/>
                <w:color w:val="000000"/>
                <w:lang w:eastAsia="id-ID"/>
              </w:rPr>
              <w:t xml:space="preserve">  PENCATATAN DAN PENDATAAN :</w:t>
            </w:r>
          </w:p>
        </w:tc>
      </w:tr>
      <w:tr w:rsidR="00D51EBC" w:rsidRPr="006429E1" w:rsidTr="00922BFB">
        <w:trPr>
          <w:trHeight w:val="381"/>
        </w:trPr>
        <w:tc>
          <w:tcPr>
            <w:tcW w:w="428" w:type="dxa"/>
            <w:shd w:val="clear" w:color="auto" w:fill="auto"/>
            <w:noWrap/>
            <w:vAlign w:val="bottom"/>
            <w:hideMark/>
          </w:tcPr>
          <w:p w:rsidR="003F7E26" w:rsidRPr="006429E1" w:rsidRDefault="003F7E26" w:rsidP="00ED69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9652" w:type="dxa"/>
            <w:gridSpan w:val="3"/>
            <w:shd w:val="clear" w:color="auto" w:fill="auto"/>
            <w:hideMark/>
          </w:tcPr>
          <w:p w:rsidR="001D27E6" w:rsidRPr="00933A1D" w:rsidRDefault="00ED6983" w:rsidP="00F32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 xml:space="preserve">Apabila </w:t>
            </w:r>
            <w:proofErr w:type="spellStart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>pelayanan</w:t>
            </w:r>
            <w:proofErr w:type="spellEnd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>permohonan</w:t>
            </w:r>
            <w:proofErr w:type="spellEnd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>informasi</w:t>
            </w:r>
            <w:proofErr w:type="spellEnd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>ini</w:t>
            </w:r>
            <w:proofErr w:type="spellEnd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>tidak</w:t>
            </w:r>
            <w:proofErr w:type="spellEnd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>dilaksanakan</w:t>
            </w:r>
            <w:proofErr w:type="spellEnd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>sesuai</w:t>
            </w:r>
            <w:proofErr w:type="spellEnd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>dengan</w:t>
            </w:r>
            <w:proofErr w:type="spellEnd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>prosedur</w:t>
            </w:r>
            <w:proofErr w:type="spellEnd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, </w:t>
            </w:r>
            <w:proofErr w:type="spellStart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>maka</w:t>
            </w:r>
            <w:proofErr w:type="spellEnd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>akan</w:t>
            </w:r>
            <w:proofErr w:type="spellEnd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>memperlambat</w:t>
            </w:r>
            <w:proofErr w:type="spellEnd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proses </w:t>
            </w:r>
            <w:proofErr w:type="spellStart"/>
            <w:r w:rsidR="002C4AB2">
              <w:rPr>
                <w:rFonts w:ascii="Arial" w:eastAsia="Times New Roman" w:hAnsi="Arial" w:cs="Arial"/>
                <w:color w:val="000000"/>
                <w:lang w:val="en-US" w:eastAsia="id-ID"/>
              </w:rPr>
              <w:t>penyelesaian</w:t>
            </w:r>
            <w:proofErr w:type="spellEnd"/>
            <w:r w:rsidR="002C4AB2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>informasi</w:t>
            </w:r>
            <w:proofErr w:type="spellEnd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public yang </w:t>
            </w:r>
            <w:proofErr w:type="spellStart"/>
            <w:r w:rsidR="0027237F">
              <w:rPr>
                <w:rFonts w:ascii="Arial" w:eastAsia="Times New Roman" w:hAnsi="Arial" w:cs="Arial"/>
                <w:color w:val="000000"/>
                <w:lang w:val="en-US" w:eastAsia="id-ID"/>
              </w:rPr>
              <w:t>diminta</w:t>
            </w:r>
            <w:proofErr w:type="spellEnd"/>
            <w:r w:rsidR="00F329D2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 w:rsidR="00F329D2">
              <w:rPr>
                <w:rFonts w:ascii="Arial" w:eastAsia="Times New Roman" w:hAnsi="Arial" w:cs="Arial"/>
                <w:color w:val="000000"/>
                <w:lang w:val="en-US" w:eastAsia="id-ID"/>
              </w:rPr>
              <w:t>oleh</w:t>
            </w:r>
            <w:proofErr w:type="spellEnd"/>
            <w:r w:rsidR="00F329D2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 w:rsidR="00F329D2">
              <w:rPr>
                <w:rFonts w:ascii="Arial" w:eastAsia="Times New Roman" w:hAnsi="Arial" w:cs="Arial"/>
                <w:color w:val="000000"/>
                <w:lang w:val="en-US" w:eastAsia="id-ID"/>
              </w:rPr>
              <w:t>pemohon</w:t>
            </w:r>
            <w:proofErr w:type="spellEnd"/>
            <w:r w:rsidR="00F329D2">
              <w:rPr>
                <w:rFonts w:ascii="Arial" w:eastAsia="Times New Roman" w:hAnsi="Arial" w:cs="Arial"/>
                <w:color w:val="000000"/>
                <w:lang w:val="en-US" w:eastAsia="id-ID"/>
              </w:rPr>
              <w:t>.</w:t>
            </w:r>
          </w:p>
        </w:tc>
        <w:tc>
          <w:tcPr>
            <w:tcW w:w="405" w:type="dxa"/>
            <w:gridSpan w:val="2"/>
            <w:shd w:val="clear" w:color="auto" w:fill="auto"/>
            <w:noWrap/>
            <w:vAlign w:val="bottom"/>
            <w:hideMark/>
          </w:tcPr>
          <w:p w:rsidR="003F7E26" w:rsidRPr="00933A1D" w:rsidRDefault="003F7E26" w:rsidP="00ED6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id-ID"/>
              </w:rPr>
            </w:pPr>
          </w:p>
        </w:tc>
        <w:tc>
          <w:tcPr>
            <w:tcW w:w="6313" w:type="dxa"/>
            <w:gridSpan w:val="3"/>
            <w:shd w:val="clear" w:color="auto" w:fill="auto"/>
            <w:noWrap/>
            <w:vAlign w:val="bottom"/>
            <w:hideMark/>
          </w:tcPr>
          <w:p w:rsidR="00933A1D" w:rsidRDefault="003F7E26" w:rsidP="00933A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 w:rsidRPr="006429E1">
              <w:rPr>
                <w:rFonts w:ascii="Arial" w:eastAsia="Times New Roman" w:hAnsi="Arial" w:cs="Arial"/>
                <w:color w:val="000000"/>
                <w:lang w:eastAsia="id-ID"/>
              </w:rPr>
              <w:t xml:space="preserve">Disimpan </w:t>
            </w:r>
            <w:proofErr w:type="spellStart"/>
            <w:r w:rsidR="00933A1D">
              <w:rPr>
                <w:rFonts w:ascii="Arial" w:eastAsia="Times New Roman" w:hAnsi="Arial" w:cs="Arial"/>
                <w:color w:val="000000"/>
                <w:lang w:val="en-US" w:eastAsia="id-ID"/>
              </w:rPr>
              <w:t>dalam</w:t>
            </w:r>
            <w:proofErr w:type="spellEnd"/>
            <w:r w:rsidR="00933A1D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 w:rsidR="00933A1D">
              <w:rPr>
                <w:rFonts w:ascii="Arial" w:eastAsia="Times New Roman" w:hAnsi="Arial" w:cs="Arial"/>
                <w:color w:val="000000"/>
                <w:lang w:val="en-US" w:eastAsia="id-ID"/>
              </w:rPr>
              <w:t>bentuk</w:t>
            </w:r>
            <w:proofErr w:type="spellEnd"/>
            <w:r w:rsidR="00933A1D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soft copy </w:t>
            </w:r>
            <w:proofErr w:type="spellStart"/>
            <w:r w:rsidR="00933A1D">
              <w:rPr>
                <w:rFonts w:ascii="Arial" w:eastAsia="Times New Roman" w:hAnsi="Arial" w:cs="Arial"/>
                <w:color w:val="000000"/>
                <w:lang w:val="en-US" w:eastAsia="id-ID"/>
              </w:rPr>
              <w:t>dan</w:t>
            </w:r>
            <w:proofErr w:type="spellEnd"/>
            <w:r w:rsidR="00933A1D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hard copy</w:t>
            </w:r>
          </w:p>
          <w:p w:rsidR="00991A7C" w:rsidRDefault="00991A7C" w:rsidP="00933A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991A7C" w:rsidRPr="00991A7C" w:rsidRDefault="00991A7C" w:rsidP="00933A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</w:tc>
      </w:tr>
    </w:tbl>
    <w:tbl>
      <w:tblPr>
        <w:tblStyle w:val="TableGrid"/>
        <w:tblW w:w="16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3906"/>
        <w:gridCol w:w="851"/>
        <w:gridCol w:w="850"/>
        <w:gridCol w:w="1134"/>
        <w:gridCol w:w="2694"/>
        <w:gridCol w:w="2268"/>
        <w:gridCol w:w="2268"/>
        <w:gridCol w:w="1559"/>
      </w:tblGrid>
      <w:tr w:rsidR="00822BF9" w:rsidRPr="006429E1" w:rsidTr="00822BF9">
        <w:tc>
          <w:tcPr>
            <w:tcW w:w="630" w:type="dxa"/>
            <w:vMerge w:val="restart"/>
            <w:vAlign w:val="center"/>
          </w:tcPr>
          <w:p w:rsidR="00822BF9" w:rsidRDefault="00822BF9" w:rsidP="00BF5A8E">
            <w:pPr>
              <w:jc w:val="center"/>
              <w:rPr>
                <w:rFonts w:ascii="Arial Narrow" w:hAnsi="Arial Narrow"/>
              </w:rPr>
            </w:pPr>
          </w:p>
          <w:p w:rsidR="00822BF9" w:rsidRDefault="00822BF9" w:rsidP="00BF5A8E">
            <w:pPr>
              <w:jc w:val="center"/>
              <w:rPr>
                <w:rFonts w:ascii="Arial Narrow" w:hAnsi="Arial Narrow"/>
              </w:rPr>
            </w:pPr>
          </w:p>
          <w:p w:rsidR="00822BF9" w:rsidRPr="006429E1" w:rsidRDefault="00822BF9" w:rsidP="00BF5A8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06" w:type="dxa"/>
            <w:vMerge w:val="restart"/>
            <w:vAlign w:val="center"/>
          </w:tcPr>
          <w:p w:rsidR="00822BF9" w:rsidRPr="00991A7C" w:rsidRDefault="00822BF9" w:rsidP="00BF5A8E">
            <w:pPr>
              <w:jc w:val="center"/>
              <w:rPr>
                <w:rFonts w:ascii="Arial Narrow" w:hAnsi="Arial Narrow"/>
                <w:lang w:val="en-US"/>
              </w:rPr>
            </w:pPr>
            <w:proofErr w:type="spellStart"/>
            <w:r>
              <w:rPr>
                <w:rFonts w:ascii="Arial Narrow" w:hAnsi="Arial Narrow"/>
                <w:lang w:val="en-US"/>
              </w:rPr>
              <w:t>Kegiatan</w:t>
            </w:r>
            <w:proofErr w:type="spellEnd"/>
          </w:p>
        </w:tc>
        <w:tc>
          <w:tcPr>
            <w:tcW w:w="10065" w:type="dxa"/>
            <w:gridSpan w:val="6"/>
          </w:tcPr>
          <w:p w:rsidR="00822BF9" w:rsidRDefault="00822BF9" w:rsidP="00516632">
            <w:pPr>
              <w:jc w:val="center"/>
              <w:rPr>
                <w:rFonts w:ascii="Arial Narrow" w:hAnsi="Arial Narrow"/>
                <w:lang w:val="en-US"/>
              </w:rPr>
            </w:pPr>
          </w:p>
          <w:p w:rsidR="00822BF9" w:rsidRPr="00430C3C" w:rsidRDefault="00822BF9" w:rsidP="00516632">
            <w:pPr>
              <w:jc w:val="center"/>
              <w:rPr>
                <w:rFonts w:ascii="Arial Narrow" w:hAnsi="Arial Narrow"/>
                <w:lang w:val="en-US"/>
              </w:rPr>
            </w:pPr>
            <w:proofErr w:type="spellStart"/>
            <w:r>
              <w:rPr>
                <w:rFonts w:ascii="Arial Narrow" w:hAnsi="Arial Narrow"/>
                <w:lang w:val="en-US"/>
              </w:rPr>
              <w:t>Pendukung</w:t>
            </w:r>
            <w:proofErr w:type="spellEnd"/>
          </w:p>
        </w:tc>
        <w:tc>
          <w:tcPr>
            <w:tcW w:w="1559" w:type="dxa"/>
          </w:tcPr>
          <w:p w:rsidR="00822BF9" w:rsidRDefault="00822BF9" w:rsidP="00516632">
            <w:pPr>
              <w:jc w:val="center"/>
              <w:rPr>
                <w:rFonts w:ascii="Arial Narrow" w:hAnsi="Arial Narrow"/>
                <w:lang w:val="en-US"/>
              </w:rPr>
            </w:pPr>
          </w:p>
          <w:p w:rsidR="00822BF9" w:rsidRDefault="00822BF9" w:rsidP="00516632">
            <w:pPr>
              <w:jc w:val="center"/>
              <w:rPr>
                <w:rFonts w:ascii="Arial Narrow" w:hAnsi="Arial Narrow"/>
                <w:lang w:val="en-US"/>
              </w:rPr>
            </w:pPr>
            <w:proofErr w:type="spellStart"/>
            <w:r>
              <w:rPr>
                <w:rFonts w:ascii="Arial Narrow" w:hAnsi="Arial Narrow"/>
                <w:lang w:val="en-US"/>
              </w:rPr>
              <w:t>Keterangan</w:t>
            </w:r>
            <w:proofErr w:type="spellEnd"/>
          </w:p>
        </w:tc>
      </w:tr>
      <w:tr w:rsidR="00822BF9" w:rsidRPr="006429E1" w:rsidTr="00822BF9">
        <w:tc>
          <w:tcPr>
            <w:tcW w:w="630" w:type="dxa"/>
            <w:vMerge/>
            <w:vAlign w:val="center"/>
          </w:tcPr>
          <w:p w:rsidR="00822BF9" w:rsidRPr="006429E1" w:rsidRDefault="00822BF9" w:rsidP="00BF5A8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06" w:type="dxa"/>
            <w:vMerge/>
            <w:vAlign w:val="center"/>
          </w:tcPr>
          <w:p w:rsidR="00822BF9" w:rsidRPr="006429E1" w:rsidRDefault="00822BF9" w:rsidP="00BF5A8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822BF9" w:rsidRPr="00430C3C" w:rsidRDefault="00822BF9" w:rsidP="00822BF9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 xml:space="preserve">PPID </w:t>
            </w:r>
            <w:proofErr w:type="spellStart"/>
            <w:r>
              <w:rPr>
                <w:rFonts w:ascii="Arial Narrow" w:hAnsi="Arial Narrow"/>
                <w:lang w:val="en-US"/>
              </w:rPr>
              <w:t>Desa</w:t>
            </w:r>
            <w:proofErr w:type="spellEnd"/>
          </w:p>
        </w:tc>
        <w:tc>
          <w:tcPr>
            <w:tcW w:w="850" w:type="dxa"/>
            <w:vAlign w:val="center"/>
          </w:tcPr>
          <w:p w:rsidR="00822BF9" w:rsidRPr="00430C3C" w:rsidRDefault="00822BF9" w:rsidP="00BF5A8E">
            <w:pPr>
              <w:jc w:val="center"/>
              <w:rPr>
                <w:rFonts w:ascii="Arial Narrow" w:hAnsi="Arial Narrow"/>
                <w:lang w:val="en-US"/>
              </w:rPr>
            </w:pPr>
            <w:proofErr w:type="spellStart"/>
            <w:r>
              <w:rPr>
                <w:rFonts w:ascii="Arial Narrow" w:hAnsi="Arial Narrow"/>
                <w:lang w:val="en-US"/>
              </w:rPr>
              <w:t>Atasan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PPID</w:t>
            </w:r>
          </w:p>
        </w:tc>
        <w:tc>
          <w:tcPr>
            <w:tcW w:w="1134" w:type="dxa"/>
          </w:tcPr>
          <w:p w:rsidR="00822BF9" w:rsidRPr="00F80AE5" w:rsidRDefault="00822BF9" w:rsidP="005D097D">
            <w:pPr>
              <w:jc w:val="center"/>
              <w:rPr>
                <w:rFonts w:ascii="Arial Narrow" w:hAnsi="Arial Narrow"/>
                <w:lang w:val="en-US"/>
              </w:rPr>
            </w:pPr>
            <w:proofErr w:type="spellStart"/>
            <w:r>
              <w:rPr>
                <w:rFonts w:ascii="Arial Narrow" w:hAnsi="Arial Narrow"/>
                <w:lang w:val="en-US"/>
              </w:rPr>
              <w:t>Komponen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Perangkat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Desa</w:t>
            </w:r>
            <w:proofErr w:type="spellEnd"/>
          </w:p>
        </w:tc>
        <w:tc>
          <w:tcPr>
            <w:tcW w:w="2694" w:type="dxa"/>
            <w:vAlign w:val="center"/>
          </w:tcPr>
          <w:p w:rsidR="00822BF9" w:rsidRPr="006429E1" w:rsidRDefault="00822BF9" w:rsidP="00BF5A8E">
            <w:pPr>
              <w:jc w:val="center"/>
              <w:rPr>
                <w:rFonts w:ascii="Arial Narrow" w:hAnsi="Arial Narrow"/>
              </w:rPr>
            </w:pPr>
            <w:r w:rsidRPr="006429E1">
              <w:rPr>
                <w:rFonts w:ascii="Arial Narrow" w:hAnsi="Arial Narrow"/>
              </w:rPr>
              <w:t>Kelengkapan</w:t>
            </w:r>
          </w:p>
        </w:tc>
        <w:tc>
          <w:tcPr>
            <w:tcW w:w="2268" w:type="dxa"/>
            <w:vAlign w:val="center"/>
          </w:tcPr>
          <w:p w:rsidR="00822BF9" w:rsidRPr="006429E1" w:rsidRDefault="00822BF9" w:rsidP="00BF5A8E">
            <w:pPr>
              <w:jc w:val="center"/>
              <w:rPr>
                <w:rFonts w:ascii="Arial Narrow" w:hAnsi="Arial Narrow"/>
              </w:rPr>
            </w:pPr>
            <w:r w:rsidRPr="006429E1">
              <w:rPr>
                <w:rFonts w:ascii="Arial Narrow" w:hAnsi="Arial Narrow"/>
              </w:rPr>
              <w:t>Waktu</w:t>
            </w:r>
          </w:p>
        </w:tc>
        <w:tc>
          <w:tcPr>
            <w:tcW w:w="2268" w:type="dxa"/>
            <w:vAlign w:val="center"/>
          </w:tcPr>
          <w:p w:rsidR="00822BF9" w:rsidRPr="006429E1" w:rsidRDefault="00822BF9" w:rsidP="00BF5A8E">
            <w:pPr>
              <w:jc w:val="center"/>
              <w:rPr>
                <w:rFonts w:ascii="Arial Narrow" w:hAnsi="Arial Narrow"/>
              </w:rPr>
            </w:pPr>
            <w:r w:rsidRPr="006429E1">
              <w:rPr>
                <w:rFonts w:ascii="Arial Narrow" w:hAnsi="Arial Narrow"/>
              </w:rPr>
              <w:t>Output</w:t>
            </w:r>
          </w:p>
        </w:tc>
        <w:tc>
          <w:tcPr>
            <w:tcW w:w="1559" w:type="dxa"/>
          </w:tcPr>
          <w:p w:rsidR="00822BF9" w:rsidRPr="006429E1" w:rsidRDefault="00822BF9" w:rsidP="00516632">
            <w:pPr>
              <w:jc w:val="center"/>
              <w:rPr>
                <w:rFonts w:ascii="Arial Narrow" w:hAnsi="Arial Narrow"/>
              </w:rPr>
            </w:pPr>
          </w:p>
        </w:tc>
      </w:tr>
      <w:tr w:rsidR="00822BF9" w:rsidRPr="006429E1" w:rsidTr="00822BF9">
        <w:trPr>
          <w:trHeight w:val="567"/>
        </w:trPr>
        <w:tc>
          <w:tcPr>
            <w:tcW w:w="630" w:type="dxa"/>
          </w:tcPr>
          <w:p w:rsidR="00822BF9" w:rsidRPr="006429E1" w:rsidRDefault="00822BF9" w:rsidP="00AA71D7">
            <w:pPr>
              <w:jc w:val="both"/>
              <w:rPr>
                <w:rFonts w:ascii="Arial Narrow" w:hAnsi="Arial Narrow"/>
              </w:rPr>
            </w:pPr>
            <w:r w:rsidRPr="006429E1">
              <w:rPr>
                <w:rFonts w:ascii="Arial Narrow" w:hAnsi="Arial Narrow"/>
              </w:rPr>
              <w:t>1.</w:t>
            </w:r>
          </w:p>
        </w:tc>
        <w:tc>
          <w:tcPr>
            <w:tcW w:w="3906" w:type="dxa"/>
          </w:tcPr>
          <w:p w:rsidR="00822BF9" w:rsidRPr="00AC1C33" w:rsidRDefault="00822BF9" w:rsidP="002C4AB2">
            <w:pPr>
              <w:jc w:val="both"/>
              <w:rPr>
                <w:rFonts w:ascii="Arial Narrow" w:hAnsi="Arial Narrow"/>
                <w:lang w:val="en-US"/>
              </w:rPr>
            </w:pPr>
            <w:proofErr w:type="spellStart"/>
            <w:r w:rsidRPr="002C4AB2">
              <w:rPr>
                <w:rFonts w:ascii="Arial Narrow" w:hAnsi="Arial Narrow"/>
                <w:lang w:val="en-US"/>
              </w:rPr>
              <w:t>Pemohon</w:t>
            </w:r>
            <w:proofErr w:type="spellEnd"/>
            <w:r w:rsidRPr="002C4AB2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2C4AB2">
              <w:rPr>
                <w:rFonts w:ascii="Arial Narrow" w:hAnsi="Arial Narrow"/>
                <w:lang w:val="en-US"/>
              </w:rPr>
              <w:t>Informasi</w:t>
            </w:r>
            <w:proofErr w:type="spellEnd"/>
            <w:r w:rsidRPr="002C4AB2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2C4AB2">
              <w:rPr>
                <w:rFonts w:ascii="Arial Narrow" w:hAnsi="Arial Narrow"/>
                <w:lang w:val="en-US"/>
              </w:rPr>
              <w:t>dapat</w:t>
            </w:r>
            <w:proofErr w:type="spellEnd"/>
            <w:r w:rsidRPr="002C4AB2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2C4AB2">
              <w:rPr>
                <w:rFonts w:ascii="Arial Narrow" w:hAnsi="Arial Narrow"/>
                <w:lang w:val="en-US"/>
              </w:rPr>
              <w:t>menyampaikan</w:t>
            </w:r>
            <w:proofErr w:type="spellEnd"/>
            <w:r w:rsidRPr="002C4AB2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2C4AB2">
              <w:rPr>
                <w:rFonts w:ascii="Arial Narrow" w:hAnsi="Arial Narrow"/>
                <w:lang w:val="en-US"/>
              </w:rPr>
              <w:t>permohonan</w:t>
            </w:r>
            <w:proofErr w:type="spellEnd"/>
            <w:r w:rsidRPr="002C4AB2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2C4AB2">
              <w:rPr>
                <w:rFonts w:ascii="Arial Narrow" w:hAnsi="Arial Narrow"/>
                <w:lang w:val="en-US"/>
              </w:rPr>
              <w:t>informasi</w:t>
            </w:r>
            <w:proofErr w:type="spellEnd"/>
            <w:r w:rsidRPr="002C4AB2">
              <w:rPr>
                <w:rFonts w:ascii="Arial Narrow" w:hAnsi="Arial Narrow"/>
                <w:lang w:val="en-US"/>
              </w:rPr>
              <w:t xml:space="preserve"> yang </w:t>
            </w:r>
            <w:proofErr w:type="spellStart"/>
            <w:r w:rsidRPr="002C4AB2">
              <w:rPr>
                <w:rFonts w:ascii="Arial Narrow" w:hAnsi="Arial Narrow"/>
                <w:lang w:val="en-US"/>
              </w:rPr>
              <w:t>dibutuhkan</w:t>
            </w:r>
            <w:proofErr w:type="spellEnd"/>
            <w:r w:rsidRPr="002C4AB2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2C4AB2">
              <w:rPr>
                <w:rFonts w:ascii="Arial Narrow" w:hAnsi="Arial Narrow"/>
                <w:lang w:val="en-US"/>
              </w:rPr>
              <w:t>baik</w:t>
            </w:r>
            <w:proofErr w:type="spellEnd"/>
            <w:r w:rsidRPr="002C4AB2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2C4AB2">
              <w:rPr>
                <w:rFonts w:ascii="Arial Narrow" w:hAnsi="Arial Narrow"/>
                <w:lang w:val="en-US"/>
              </w:rPr>
              <w:t>secara</w:t>
            </w:r>
            <w:proofErr w:type="spellEnd"/>
            <w:r w:rsidRPr="002C4AB2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2C4AB2">
              <w:rPr>
                <w:rFonts w:ascii="Arial Narrow" w:hAnsi="Arial Narrow"/>
                <w:lang w:val="en-US"/>
              </w:rPr>
              <w:t>langsung</w:t>
            </w:r>
            <w:proofErr w:type="spellEnd"/>
            <w:r w:rsidRPr="002C4AB2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2C4AB2">
              <w:rPr>
                <w:rFonts w:ascii="Arial Narrow" w:hAnsi="Arial Narrow"/>
                <w:lang w:val="en-US"/>
              </w:rPr>
              <w:t>dan</w:t>
            </w:r>
            <w:proofErr w:type="spellEnd"/>
            <w:r w:rsidRPr="002C4AB2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atau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2C4AB2">
              <w:rPr>
                <w:rFonts w:ascii="Arial Narrow" w:hAnsi="Arial Narrow"/>
                <w:lang w:val="en-US"/>
              </w:rPr>
              <w:t>tidak</w:t>
            </w:r>
            <w:proofErr w:type="spellEnd"/>
            <w:r w:rsidRPr="002C4AB2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2C4AB2">
              <w:rPr>
                <w:rFonts w:ascii="Arial Narrow" w:hAnsi="Arial Narrow"/>
                <w:lang w:val="en-US"/>
              </w:rPr>
              <w:t>langsung</w:t>
            </w:r>
            <w:proofErr w:type="spellEnd"/>
          </w:p>
          <w:p w:rsidR="00822BF9" w:rsidRPr="006429E1" w:rsidRDefault="00822BF9" w:rsidP="00AA71D7">
            <w:pPr>
              <w:jc w:val="both"/>
              <w:rPr>
                <w:rFonts w:ascii="Arial Narrow" w:hAnsi="Arial Narrow"/>
              </w:rPr>
            </w:pPr>
          </w:p>
          <w:p w:rsidR="00822BF9" w:rsidRPr="006429E1" w:rsidRDefault="00822BF9" w:rsidP="00AA71D7">
            <w:pPr>
              <w:jc w:val="both"/>
              <w:rPr>
                <w:rFonts w:ascii="Arial Narrow" w:hAnsi="Arial Narrow"/>
              </w:rPr>
            </w:pPr>
          </w:p>
          <w:p w:rsidR="00822BF9" w:rsidRPr="006429E1" w:rsidRDefault="00822BF9" w:rsidP="00AA71D7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:rsidR="00822BF9" w:rsidRPr="006429E1" w:rsidRDefault="00822BF9" w:rsidP="00AA71D7">
            <w:pPr>
              <w:jc w:val="both"/>
              <w:rPr>
                <w:rFonts w:ascii="Arial Narrow" w:hAnsi="Arial Narrow"/>
              </w:rPr>
            </w:pPr>
          </w:p>
          <w:p w:rsidR="00822BF9" w:rsidRPr="006429E1" w:rsidRDefault="00394F3B" w:rsidP="00AA71D7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US"/>
              </w:rPr>
              <w:pict>
                <v:rect id="_x0000_s1104" style="position:absolute;left:0;text-align:left;margin-left:5.2pt;margin-top:7.35pt;width:20.25pt;height:13.5pt;z-index:251689984;mso-position-horizontal-relative:text;mso-position-vertical-relative:text" fillcolor="#4f81bd [3204]" strokecolor="#f2f2f2 [3041]" strokeweight="3pt">
                  <v:shadow on="t" type="perspective" color="#243f60 [1604]" opacity=".5" offset="1pt" offset2="-1pt"/>
                </v:rect>
              </w:pict>
            </w:r>
          </w:p>
          <w:p w:rsidR="00822BF9" w:rsidRPr="006429E1" w:rsidRDefault="00822BF9" w:rsidP="00AA71D7">
            <w:pPr>
              <w:jc w:val="both"/>
              <w:rPr>
                <w:rFonts w:ascii="Arial Narrow" w:hAnsi="Arial Narrow"/>
              </w:rPr>
            </w:pPr>
          </w:p>
          <w:p w:rsidR="00822BF9" w:rsidRPr="006429E1" w:rsidRDefault="00394F3B" w:rsidP="00AA71D7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17" type="#_x0000_t32" style="position:absolute;left:0;text-align:left;margin-left:14.75pt;margin-top:3.65pt;width:.65pt;height:104.05pt;flip:x;z-index:251703296;mso-position-horizontal-relative:text;mso-position-vertical-relative:text" o:connectortype="straight">
                  <v:stroke endarrow="block"/>
                </v:shape>
              </w:pict>
            </w:r>
          </w:p>
          <w:p w:rsidR="00822BF9" w:rsidRPr="006429E1" w:rsidRDefault="00822BF9" w:rsidP="00AA71D7">
            <w:pPr>
              <w:jc w:val="both"/>
              <w:rPr>
                <w:rFonts w:ascii="Arial Narrow" w:hAnsi="Arial Narrow"/>
              </w:rPr>
            </w:pPr>
          </w:p>
          <w:p w:rsidR="00822BF9" w:rsidRPr="006429E1" w:rsidRDefault="00822BF9" w:rsidP="00AA71D7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822BF9" w:rsidRPr="006429E1" w:rsidRDefault="00822BF9" w:rsidP="00AA71D7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822BF9" w:rsidRPr="002C4AB2" w:rsidRDefault="00822BF9" w:rsidP="002C4AB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694" w:type="dxa"/>
          </w:tcPr>
          <w:p w:rsidR="00822BF9" w:rsidRPr="002C4AB2" w:rsidRDefault="00822BF9" w:rsidP="002C4AB2">
            <w:pPr>
              <w:jc w:val="both"/>
              <w:rPr>
                <w:rFonts w:ascii="Arial Narrow" w:hAnsi="Arial Narrow"/>
              </w:rPr>
            </w:pPr>
            <w:r w:rsidRPr="002C4AB2">
              <w:rPr>
                <w:rFonts w:ascii="Arial Narrow" w:hAnsi="Arial Narrow"/>
              </w:rPr>
              <w:t xml:space="preserve">1) Formulir </w:t>
            </w:r>
          </w:p>
          <w:p w:rsidR="00822BF9" w:rsidRDefault="00822BF9" w:rsidP="002C4AB2">
            <w:pPr>
              <w:jc w:val="both"/>
              <w:rPr>
                <w:rFonts w:ascii="Arial Narrow" w:hAnsi="Arial Narrow"/>
                <w:lang w:val="en-US"/>
              </w:rPr>
            </w:pPr>
            <w:r w:rsidRPr="002C4AB2">
              <w:rPr>
                <w:rFonts w:ascii="Arial Narrow" w:hAnsi="Arial Narrow"/>
              </w:rPr>
              <w:t xml:space="preserve">PermohonanInformasi yang tersedia di meja pelayanan PPID atau yang ditampilkan di website, </w:t>
            </w:r>
          </w:p>
          <w:p w:rsidR="00822BF9" w:rsidRPr="00F329D2" w:rsidRDefault="00822BF9" w:rsidP="002C4AB2">
            <w:pPr>
              <w:jc w:val="both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</w:rPr>
              <w:t>(2)</w:t>
            </w:r>
            <w:r w:rsidRPr="002C4AB2">
              <w:rPr>
                <w:rFonts w:ascii="Arial Narrow" w:hAnsi="Arial Narrow"/>
              </w:rPr>
              <w:t xml:space="preserve">Fotocopy atau scan identitas diri (NIK) dari pemohon informasi </w:t>
            </w:r>
          </w:p>
        </w:tc>
        <w:tc>
          <w:tcPr>
            <w:tcW w:w="2268" w:type="dxa"/>
          </w:tcPr>
          <w:p w:rsidR="00822BF9" w:rsidRPr="006429E1" w:rsidRDefault="00822BF9" w:rsidP="002C4AB2">
            <w:pPr>
              <w:jc w:val="both"/>
              <w:rPr>
                <w:rFonts w:ascii="Arial Narrow" w:hAnsi="Arial Narrow"/>
              </w:rPr>
            </w:pPr>
            <w:r w:rsidRPr="002C4AB2">
              <w:rPr>
                <w:rFonts w:ascii="Arial Narrow" w:hAnsi="Arial Narrow"/>
              </w:rPr>
              <w:t>Pada hari dan jam kerja untuk pemohoninformasi secara langsung dan setiap saat untuk pemohon informasi secara tidak langsung</w:t>
            </w:r>
          </w:p>
        </w:tc>
        <w:tc>
          <w:tcPr>
            <w:tcW w:w="2268" w:type="dxa"/>
          </w:tcPr>
          <w:p w:rsidR="00822BF9" w:rsidRPr="002C4AB2" w:rsidRDefault="00822BF9" w:rsidP="002C4AB2">
            <w:pPr>
              <w:jc w:val="both"/>
              <w:rPr>
                <w:rFonts w:ascii="Arial Narrow" w:hAnsi="Arial Narrow"/>
              </w:rPr>
            </w:pPr>
            <w:r w:rsidRPr="002C4AB2">
              <w:rPr>
                <w:rFonts w:ascii="Arial Narrow" w:hAnsi="Arial Narrow"/>
              </w:rPr>
              <w:t xml:space="preserve">FormulirPermohonan informasi yang telah diisilengkap dan dilampirifotocopy/ scan </w:t>
            </w:r>
          </w:p>
          <w:p w:rsidR="00822BF9" w:rsidRPr="002C4AB2" w:rsidRDefault="00822BF9" w:rsidP="002C4AB2">
            <w:pPr>
              <w:jc w:val="both"/>
              <w:rPr>
                <w:rFonts w:ascii="Arial Narrow" w:hAnsi="Arial Narrow"/>
              </w:rPr>
            </w:pPr>
            <w:r w:rsidRPr="002C4AB2">
              <w:rPr>
                <w:rFonts w:ascii="Arial Narrow" w:hAnsi="Arial Narrow"/>
              </w:rPr>
              <w:t xml:space="preserve">identitas </w:t>
            </w:r>
            <w:r>
              <w:rPr>
                <w:rFonts w:ascii="Arial Narrow" w:hAnsi="Arial Narrow"/>
              </w:rPr>
              <w:t>diri</w:t>
            </w:r>
            <w:r w:rsidRPr="002C4AB2">
              <w:rPr>
                <w:rFonts w:ascii="Arial Narrow" w:hAnsi="Arial Narrow"/>
              </w:rPr>
              <w:t>(NIK)</w:t>
            </w:r>
          </w:p>
        </w:tc>
        <w:tc>
          <w:tcPr>
            <w:tcW w:w="1559" w:type="dxa"/>
          </w:tcPr>
          <w:p w:rsidR="00822BF9" w:rsidRPr="006429E1" w:rsidRDefault="00822BF9" w:rsidP="00AA71D7">
            <w:pPr>
              <w:jc w:val="both"/>
              <w:rPr>
                <w:rFonts w:ascii="Arial Narrow" w:hAnsi="Arial Narrow"/>
              </w:rPr>
            </w:pPr>
          </w:p>
        </w:tc>
      </w:tr>
      <w:tr w:rsidR="00822BF9" w:rsidRPr="006429E1" w:rsidTr="00822BF9">
        <w:trPr>
          <w:trHeight w:val="567"/>
        </w:trPr>
        <w:tc>
          <w:tcPr>
            <w:tcW w:w="630" w:type="dxa"/>
          </w:tcPr>
          <w:p w:rsidR="00822BF9" w:rsidRDefault="00822BF9" w:rsidP="00AA71D7">
            <w:pPr>
              <w:jc w:val="both"/>
              <w:rPr>
                <w:rFonts w:ascii="Arial Narrow" w:hAnsi="Arial Narrow"/>
                <w:lang w:val="en-US"/>
              </w:rPr>
            </w:pPr>
          </w:p>
          <w:p w:rsidR="00822BF9" w:rsidRPr="006429E1" w:rsidRDefault="00822BF9" w:rsidP="00AA71D7">
            <w:pPr>
              <w:jc w:val="both"/>
              <w:rPr>
                <w:rFonts w:ascii="Arial Narrow" w:hAnsi="Arial Narrow"/>
              </w:rPr>
            </w:pPr>
            <w:r w:rsidRPr="006429E1">
              <w:rPr>
                <w:rFonts w:ascii="Arial Narrow" w:hAnsi="Arial Narrow"/>
              </w:rPr>
              <w:t>2.</w:t>
            </w:r>
          </w:p>
        </w:tc>
        <w:tc>
          <w:tcPr>
            <w:tcW w:w="3906" w:type="dxa"/>
          </w:tcPr>
          <w:p w:rsidR="00822BF9" w:rsidRDefault="00822BF9" w:rsidP="002C4AB2">
            <w:pPr>
              <w:jc w:val="both"/>
              <w:rPr>
                <w:rFonts w:ascii="Arial Narrow" w:hAnsi="Arial Narrow"/>
                <w:lang w:val="en-US"/>
              </w:rPr>
            </w:pPr>
          </w:p>
          <w:p w:rsidR="00822BF9" w:rsidRPr="00AC1C33" w:rsidRDefault="00822BF9" w:rsidP="00297323">
            <w:pPr>
              <w:jc w:val="both"/>
              <w:rPr>
                <w:rFonts w:ascii="Arial Narrow" w:hAnsi="Arial Narrow"/>
              </w:rPr>
            </w:pPr>
            <w:r w:rsidRPr="002C4AB2">
              <w:rPr>
                <w:rFonts w:ascii="Arial Narrow" w:hAnsi="Arial Narrow"/>
              </w:rPr>
              <w:t>Melakukan registrasi berkas permohonan informasi publik. Jika dokumen/informasi yang diminta telah termasuk dalam DIP dan dimiliki oleh meja informasi atau sudah terdapat di websitePPID</w:t>
            </w:r>
            <w:r w:rsidR="00297323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="00297323">
              <w:rPr>
                <w:rFonts w:ascii="Arial Narrow" w:hAnsi="Arial Narrow"/>
                <w:lang w:val="en-US"/>
              </w:rPr>
              <w:t>Desa</w:t>
            </w:r>
            <w:proofErr w:type="spellEnd"/>
            <w:r w:rsidRPr="002C4AB2">
              <w:rPr>
                <w:rFonts w:ascii="Arial Narrow" w:hAnsi="Arial Narrow"/>
              </w:rPr>
              <w:t xml:space="preserve">, maka langsung diberikan kepada pemohon informasi atau bisa langsung diunduh oleh pemohon informasi. Jika informasi/dokumentasi yang diminta belum termasuk dalam DIP, maka berkas permohonan disampaikan kepada PPID </w:t>
            </w:r>
            <w:proofErr w:type="spellStart"/>
            <w:r w:rsidR="00297323">
              <w:rPr>
                <w:rFonts w:ascii="Arial Narrow" w:hAnsi="Arial Narrow"/>
                <w:lang w:val="en-US"/>
              </w:rPr>
              <w:t>Desa</w:t>
            </w:r>
            <w:proofErr w:type="spellEnd"/>
            <w:r w:rsidRPr="002C4AB2">
              <w:rPr>
                <w:rFonts w:ascii="Arial Narrow" w:hAnsi="Arial Narrow"/>
              </w:rPr>
              <w:t>.</w:t>
            </w:r>
          </w:p>
        </w:tc>
        <w:tc>
          <w:tcPr>
            <w:tcW w:w="851" w:type="dxa"/>
          </w:tcPr>
          <w:p w:rsidR="00822BF9" w:rsidRDefault="00822BF9" w:rsidP="00AA71D7">
            <w:pPr>
              <w:jc w:val="both"/>
              <w:rPr>
                <w:rFonts w:ascii="Arial Narrow" w:hAnsi="Arial Narrow"/>
                <w:lang w:val="en-US"/>
              </w:rPr>
            </w:pPr>
          </w:p>
          <w:p w:rsidR="00822BF9" w:rsidRDefault="00822BF9" w:rsidP="00AA71D7">
            <w:pPr>
              <w:jc w:val="both"/>
              <w:rPr>
                <w:rFonts w:ascii="Arial Narrow" w:hAnsi="Arial Narrow"/>
                <w:lang w:val="en-US"/>
              </w:rPr>
            </w:pPr>
          </w:p>
          <w:p w:rsidR="00822BF9" w:rsidRPr="001826CB" w:rsidRDefault="00394F3B" w:rsidP="00AA71D7">
            <w:pPr>
              <w:jc w:val="both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noProof/>
                <w:lang w:val="en-US"/>
              </w:rPr>
              <w:pict>
                <v:shape id="_x0000_s1107" type="#_x0000_t32" style="position:absolute;left:0;text-align:left;margin-left:16.55pt;margin-top:85.05pt;width:42pt;height:.05pt;z-index:251693056" o:connectortype="straight"/>
              </w:pict>
            </w:r>
            <w:r>
              <w:rPr>
                <w:rFonts w:ascii="Arial Narrow" w:hAnsi="Arial Narrow"/>
                <w:noProof/>
                <w:lang w:val="en-US"/>
              </w:rPr>
              <w:pict>
                <v:rect id="_x0000_s1105" style="position:absolute;left:0;text-align:left;margin-left:5.15pt;margin-top:26.15pt;width:20.25pt;height:13.5pt;z-index:251691008" fillcolor="#4f81bd [3204]" strokecolor="#f2f2f2 [3041]" strokeweight="3pt">
                  <v:shadow on="t" type="perspective" color="#243f60 [1604]" opacity=".5" offset="1pt" offset2="-1pt"/>
                </v:rect>
              </w:pict>
            </w:r>
            <w:r>
              <w:rPr>
                <w:rFonts w:ascii="Arial Narrow" w:hAnsi="Arial Narrow"/>
                <w:noProof/>
                <w:lang w:val="en-US"/>
              </w:rPr>
              <w:pict>
                <v:shape id="_x0000_s1106" type="#_x0000_t32" style="position:absolute;left:0;text-align:left;margin-left:16.35pt;margin-top:51.3pt;width:0;height:33.75pt;z-index:251692032" o:connectortype="straight"/>
              </w:pict>
            </w:r>
          </w:p>
        </w:tc>
        <w:tc>
          <w:tcPr>
            <w:tcW w:w="850" w:type="dxa"/>
          </w:tcPr>
          <w:p w:rsidR="00822BF9" w:rsidRPr="006429E1" w:rsidRDefault="00394F3B" w:rsidP="00AA71D7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US"/>
              </w:rPr>
              <w:pict>
                <v:shape id="_x0000_s1108" type="#_x0000_t32" style="position:absolute;left:0;text-align:left;margin-left:16pt;margin-top:110.3pt;width:0;height:110.6pt;z-index:2516940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822BF9" w:rsidRPr="00A422FD" w:rsidRDefault="00822BF9" w:rsidP="00A422FD">
            <w:pPr>
              <w:jc w:val="both"/>
              <w:rPr>
                <w:rFonts w:ascii="Arial Narrow" w:hAnsi="Arial Narrow"/>
                <w:lang w:val="en-US"/>
              </w:rPr>
            </w:pPr>
          </w:p>
        </w:tc>
        <w:tc>
          <w:tcPr>
            <w:tcW w:w="2694" w:type="dxa"/>
          </w:tcPr>
          <w:p w:rsidR="00822BF9" w:rsidRDefault="00822BF9" w:rsidP="00F80AE5">
            <w:pPr>
              <w:jc w:val="both"/>
              <w:rPr>
                <w:rFonts w:ascii="Arial Narrow" w:hAnsi="Arial Narrow"/>
                <w:lang w:val="en-US"/>
              </w:rPr>
            </w:pPr>
          </w:p>
          <w:p w:rsidR="00822BF9" w:rsidRPr="00A15552" w:rsidRDefault="00822BF9" w:rsidP="00F80AE5">
            <w:pPr>
              <w:jc w:val="both"/>
              <w:rPr>
                <w:rFonts w:ascii="Arial Narrow" w:hAnsi="Arial Narrow"/>
                <w:lang w:val="en-US"/>
              </w:rPr>
            </w:pPr>
            <w:proofErr w:type="spellStart"/>
            <w:r w:rsidRPr="00A422FD">
              <w:rPr>
                <w:rFonts w:ascii="Arial Narrow" w:hAnsi="Arial Narrow"/>
                <w:lang w:val="en-US"/>
              </w:rPr>
              <w:t>Semua</w:t>
            </w:r>
            <w:proofErr w:type="spellEnd"/>
            <w:r w:rsidRPr="00A422FD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A422FD">
              <w:rPr>
                <w:rFonts w:ascii="Arial Narrow" w:hAnsi="Arial Narrow"/>
                <w:lang w:val="en-US"/>
              </w:rPr>
              <w:t>datadata</w:t>
            </w:r>
            <w:proofErr w:type="spellEnd"/>
            <w:r w:rsidRPr="00A422FD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A422FD">
              <w:rPr>
                <w:rFonts w:ascii="Arial Narrow" w:hAnsi="Arial Narrow"/>
                <w:lang w:val="en-US"/>
              </w:rPr>
              <w:t>pemohon</w:t>
            </w:r>
            <w:proofErr w:type="spellEnd"/>
            <w:r w:rsidRPr="00A422FD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A422FD">
              <w:rPr>
                <w:rFonts w:ascii="Arial Narrow" w:hAnsi="Arial Narrow"/>
                <w:lang w:val="en-US"/>
              </w:rPr>
              <w:t>informasi</w:t>
            </w:r>
            <w:proofErr w:type="spellEnd"/>
            <w:r w:rsidRPr="00A422FD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A422FD">
              <w:rPr>
                <w:rFonts w:ascii="Arial Narrow" w:hAnsi="Arial Narrow"/>
                <w:lang w:val="en-US"/>
              </w:rPr>
              <w:t>disimpan</w:t>
            </w:r>
            <w:proofErr w:type="spellEnd"/>
            <w:r w:rsidRPr="00A422FD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A422FD">
              <w:rPr>
                <w:rFonts w:ascii="Arial Narrow" w:hAnsi="Arial Narrow"/>
                <w:lang w:val="en-US"/>
              </w:rPr>
              <w:t>dalam</w:t>
            </w:r>
            <w:proofErr w:type="spellEnd"/>
            <w:r w:rsidRPr="00A422FD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A422FD">
              <w:rPr>
                <w:rFonts w:ascii="Arial Narrow" w:hAnsi="Arial Narrow"/>
                <w:lang w:val="en-US"/>
              </w:rPr>
              <w:t>bentuk</w:t>
            </w:r>
            <w:proofErr w:type="spellEnd"/>
            <w:r w:rsidRPr="00A422FD">
              <w:rPr>
                <w:rFonts w:ascii="Arial Narrow" w:hAnsi="Arial Narrow"/>
                <w:lang w:val="en-US"/>
              </w:rPr>
              <w:t xml:space="preserve"> hardcopy </w:t>
            </w:r>
            <w:proofErr w:type="spellStart"/>
            <w:r w:rsidRPr="00A422FD">
              <w:rPr>
                <w:rFonts w:ascii="Arial Narrow" w:hAnsi="Arial Narrow"/>
                <w:lang w:val="en-US"/>
              </w:rPr>
              <w:t>dan</w:t>
            </w:r>
            <w:proofErr w:type="spellEnd"/>
            <w:r w:rsidRPr="00A422FD">
              <w:rPr>
                <w:rFonts w:ascii="Arial Narrow" w:hAnsi="Arial Narrow"/>
                <w:lang w:val="en-US"/>
              </w:rPr>
              <w:t xml:space="preserve"> softcopy</w:t>
            </w:r>
          </w:p>
        </w:tc>
        <w:tc>
          <w:tcPr>
            <w:tcW w:w="2268" w:type="dxa"/>
          </w:tcPr>
          <w:p w:rsidR="00822BF9" w:rsidRDefault="00822BF9" w:rsidP="00F80AE5">
            <w:pPr>
              <w:jc w:val="both"/>
              <w:rPr>
                <w:rFonts w:ascii="Arial Narrow" w:hAnsi="Arial Narrow"/>
                <w:lang w:val="en-US"/>
              </w:rPr>
            </w:pPr>
          </w:p>
          <w:p w:rsidR="00822BF9" w:rsidRPr="00A422FD" w:rsidRDefault="00822BF9" w:rsidP="00F80AE5">
            <w:pPr>
              <w:jc w:val="both"/>
              <w:rPr>
                <w:rFonts w:ascii="Arial Narrow" w:hAnsi="Arial Narrow"/>
              </w:rPr>
            </w:pPr>
            <w:r w:rsidRPr="00A422FD">
              <w:rPr>
                <w:rFonts w:ascii="Arial Narrow" w:hAnsi="Arial Narrow"/>
              </w:rPr>
              <w:t xml:space="preserve">Pada hari dan jam </w:t>
            </w:r>
            <w:r>
              <w:rPr>
                <w:rFonts w:ascii="Arial Narrow" w:hAnsi="Arial Narrow"/>
              </w:rPr>
              <w:t>kerja</w:t>
            </w:r>
            <w:r w:rsidRPr="00A422FD">
              <w:rPr>
                <w:rFonts w:ascii="Arial Narrow" w:hAnsi="Arial Narrow"/>
              </w:rPr>
              <w:t xml:space="preserve">untuk pemohon informasi secara langsung dan setiap </w:t>
            </w:r>
          </w:p>
          <w:p w:rsidR="00822BF9" w:rsidRDefault="00822BF9" w:rsidP="00F80AE5">
            <w:pPr>
              <w:jc w:val="both"/>
              <w:rPr>
                <w:rFonts w:ascii="Arial Narrow" w:hAnsi="Arial Narrow"/>
              </w:rPr>
            </w:pPr>
            <w:r w:rsidRPr="00A422FD">
              <w:rPr>
                <w:rFonts w:ascii="Arial Narrow" w:hAnsi="Arial Narrow"/>
              </w:rPr>
              <w:t>saat untuk pemohoninformasi secara tidak langsung</w:t>
            </w:r>
          </w:p>
          <w:p w:rsidR="004D32F4" w:rsidRDefault="004D32F4" w:rsidP="00F80AE5">
            <w:pPr>
              <w:jc w:val="both"/>
              <w:rPr>
                <w:rFonts w:ascii="Arial Narrow" w:hAnsi="Arial Narrow"/>
              </w:rPr>
            </w:pPr>
          </w:p>
          <w:p w:rsidR="004D32F4" w:rsidRDefault="004D32F4" w:rsidP="00F80AE5">
            <w:pPr>
              <w:jc w:val="both"/>
              <w:rPr>
                <w:rFonts w:ascii="Arial Narrow" w:hAnsi="Arial Narrow"/>
              </w:rPr>
            </w:pPr>
          </w:p>
          <w:p w:rsidR="004D32F4" w:rsidRDefault="004D32F4" w:rsidP="00F80AE5">
            <w:pPr>
              <w:jc w:val="both"/>
              <w:rPr>
                <w:rFonts w:ascii="Arial Narrow" w:hAnsi="Arial Narrow"/>
              </w:rPr>
            </w:pPr>
          </w:p>
          <w:p w:rsidR="004D32F4" w:rsidRDefault="004D32F4" w:rsidP="00F80AE5">
            <w:pPr>
              <w:jc w:val="both"/>
              <w:rPr>
                <w:rFonts w:ascii="Arial Narrow" w:hAnsi="Arial Narrow"/>
              </w:rPr>
            </w:pPr>
          </w:p>
          <w:p w:rsidR="004D32F4" w:rsidRDefault="004D32F4" w:rsidP="00F80AE5">
            <w:pPr>
              <w:jc w:val="both"/>
              <w:rPr>
                <w:rFonts w:ascii="Arial Narrow" w:hAnsi="Arial Narrow"/>
              </w:rPr>
            </w:pPr>
          </w:p>
          <w:p w:rsidR="004D32F4" w:rsidRPr="006429E1" w:rsidRDefault="004D32F4" w:rsidP="00F80AE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:rsidR="00822BF9" w:rsidRDefault="00822BF9" w:rsidP="00F80AE5">
            <w:pPr>
              <w:jc w:val="both"/>
              <w:rPr>
                <w:rFonts w:ascii="Arial Narrow" w:hAnsi="Arial Narrow"/>
                <w:lang w:val="en-US"/>
              </w:rPr>
            </w:pPr>
          </w:p>
          <w:p w:rsidR="00822BF9" w:rsidRPr="00BC4F4B" w:rsidRDefault="00822BF9" w:rsidP="00F80AE5">
            <w:pPr>
              <w:jc w:val="both"/>
              <w:rPr>
                <w:rFonts w:ascii="Arial Narrow" w:hAnsi="Arial Narrow"/>
                <w:lang w:val="en-US"/>
              </w:rPr>
            </w:pPr>
            <w:r w:rsidRPr="00BC4F4B">
              <w:rPr>
                <w:rFonts w:ascii="Arial Narrow" w:hAnsi="Arial Narrow"/>
                <w:lang w:val="en-US"/>
              </w:rPr>
              <w:t xml:space="preserve">DIP yang </w:t>
            </w:r>
            <w:proofErr w:type="spellStart"/>
            <w:r w:rsidRPr="00BC4F4B">
              <w:rPr>
                <w:rFonts w:ascii="Arial Narrow" w:hAnsi="Arial Narrow"/>
                <w:lang w:val="en-US"/>
              </w:rPr>
              <w:t>telah</w:t>
            </w:r>
            <w:proofErr w:type="spellEnd"/>
            <w:r w:rsidRPr="00BC4F4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BC4F4B">
              <w:rPr>
                <w:rFonts w:ascii="Arial Narrow" w:hAnsi="Arial Narrow"/>
                <w:lang w:val="en-US"/>
              </w:rPr>
              <w:t>tersusun</w:t>
            </w:r>
            <w:proofErr w:type="spellEnd"/>
            <w:r w:rsidRPr="00BC4F4B">
              <w:rPr>
                <w:rFonts w:ascii="Arial Narrow" w:hAnsi="Arial Narrow"/>
                <w:lang w:val="en-US"/>
              </w:rPr>
              <w:t xml:space="preserve"> </w:t>
            </w:r>
          </w:p>
          <w:p w:rsidR="00822BF9" w:rsidRPr="00BC4F4B" w:rsidRDefault="00822BF9" w:rsidP="00F80AE5">
            <w:pPr>
              <w:jc w:val="both"/>
              <w:rPr>
                <w:rFonts w:ascii="Arial Narrow" w:hAnsi="Arial Narrow"/>
                <w:lang w:val="en-US"/>
              </w:rPr>
            </w:pPr>
            <w:proofErr w:type="spellStart"/>
            <w:r w:rsidRPr="00BC4F4B">
              <w:rPr>
                <w:rFonts w:ascii="Arial Narrow" w:hAnsi="Arial Narrow"/>
                <w:lang w:val="en-US"/>
              </w:rPr>
              <w:t>dalam</w:t>
            </w:r>
            <w:proofErr w:type="spellEnd"/>
            <w:r w:rsidRPr="00BC4F4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BC4F4B">
              <w:rPr>
                <w:rFonts w:ascii="Arial Narrow" w:hAnsi="Arial Narrow"/>
                <w:lang w:val="en-US"/>
              </w:rPr>
              <w:t>bentuk</w:t>
            </w:r>
            <w:proofErr w:type="spellEnd"/>
            <w:r w:rsidRPr="00BC4F4B">
              <w:rPr>
                <w:rFonts w:ascii="Arial Narrow" w:hAnsi="Arial Narrow"/>
                <w:lang w:val="en-US"/>
              </w:rPr>
              <w:t xml:space="preserve"> hardcopy </w:t>
            </w:r>
          </w:p>
          <w:p w:rsidR="00822BF9" w:rsidRPr="00F045CB" w:rsidRDefault="00822BF9" w:rsidP="00F80AE5">
            <w:pPr>
              <w:jc w:val="both"/>
              <w:rPr>
                <w:rFonts w:ascii="Arial Narrow" w:hAnsi="Arial Narrow"/>
                <w:lang w:val="en-US"/>
              </w:rPr>
            </w:pPr>
            <w:proofErr w:type="spellStart"/>
            <w:r w:rsidRPr="00BC4F4B">
              <w:rPr>
                <w:rFonts w:ascii="Arial Narrow" w:hAnsi="Arial Narrow"/>
                <w:lang w:val="en-US"/>
              </w:rPr>
              <w:t>dan</w:t>
            </w:r>
            <w:proofErr w:type="spellEnd"/>
            <w:r w:rsidRPr="00BC4F4B">
              <w:rPr>
                <w:rFonts w:ascii="Arial Narrow" w:hAnsi="Arial Narrow"/>
                <w:lang w:val="en-US"/>
              </w:rPr>
              <w:t xml:space="preserve"> softcopy</w:t>
            </w:r>
          </w:p>
        </w:tc>
        <w:tc>
          <w:tcPr>
            <w:tcW w:w="1559" w:type="dxa"/>
          </w:tcPr>
          <w:p w:rsidR="00822BF9" w:rsidRPr="006429E1" w:rsidRDefault="00822BF9" w:rsidP="00AA71D7">
            <w:pPr>
              <w:jc w:val="both"/>
              <w:rPr>
                <w:rFonts w:ascii="Arial Narrow" w:hAnsi="Arial Narrow"/>
              </w:rPr>
            </w:pPr>
          </w:p>
        </w:tc>
      </w:tr>
      <w:tr w:rsidR="00822BF9" w:rsidRPr="006429E1" w:rsidTr="00822BF9">
        <w:trPr>
          <w:trHeight w:val="567"/>
        </w:trPr>
        <w:tc>
          <w:tcPr>
            <w:tcW w:w="630" w:type="dxa"/>
          </w:tcPr>
          <w:p w:rsidR="00822BF9" w:rsidRDefault="00822BF9" w:rsidP="00AA71D7">
            <w:pPr>
              <w:jc w:val="both"/>
              <w:rPr>
                <w:rFonts w:ascii="Arial Narrow" w:hAnsi="Arial Narrow"/>
                <w:lang w:val="en-US"/>
              </w:rPr>
            </w:pPr>
          </w:p>
          <w:p w:rsidR="00822BF9" w:rsidRPr="006429E1" w:rsidRDefault="00822BF9" w:rsidP="00AA71D7">
            <w:pPr>
              <w:jc w:val="both"/>
              <w:rPr>
                <w:rFonts w:ascii="Arial Narrow" w:hAnsi="Arial Narrow"/>
              </w:rPr>
            </w:pPr>
            <w:r w:rsidRPr="006429E1">
              <w:rPr>
                <w:rFonts w:ascii="Arial Narrow" w:hAnsi="Arial Narrow"/>
              </w:rPr>
              <w:t>3.</w:t>
            </w:r>
          </w:p>
        </w:tc>
        <w:tc>
          <w:tcPr>
            <w:tcW w:w="3906" w:type="dxa"/>
          </w:tcPr>
          <w:p w:rsidR="00822BF9" w:rsidRDefault="00822BF9" w:rsidP="00BC4F4B">
            <w:pPr>
              <w:jc w:val="both"/>
              <w:rPr>
                <w:rFonts w:ascii="Arial Narrow" w:hAnsi="Arial Narrow"/>
                <w:lang w:val="en-US"/>
              </w:rPr>
            </w:pPr>
          </w:p>
          <w:p w:rsidR="00822BF9" w:rsidRPr="000C3A0B" w:rsidRDefault="00822BF9" w:rsidP="00BC4F4B">
            <w:pPr>
              <w:jc w:val="both"/>
              <w:rPr>
                <w:rFonts w:ascii="Arial Narrow" w:hAnsi="Arial Narrow"/>
              </w:rPr>
            </w:pPr>
            <w:r w:rsidRPr="00BC4F4B">
              <w:rPr>
                <w:rFonts w:ascii="Arial Narrow" w:hAnsi="Arial Narrow"/>
              </w:rPr>
              <w:t xml:space="preserve">PPID </w:t>
            </w:r>
            <w:proofErr w:type="spellStart"/>
            <w:r w:rsidR="00297323">
              <w:rPr>
                <w:rFonts w:ascii="Arial Narrow" w:hAnsi="Arial Narrow"/>
                <w:lang w:val="en-US"/>
              </w:rPr>
              <w:t>Desa</w:t>
            </w:r>
            <w:proofErr w:type="spellEnd"/>
            <w:r w:rsidR="00297323">
              <w:rPr>
                <w:rFonts w:ascii="Arial Narrow" w:hAnsi="Arial Narrow"/>
                <w:lang w:val="en-US"/>
              </w:rPr>
              <w:t xml:space="preserve"> </w:t>
            </w:r>
            <w:r w:rsidRPr="00BC4F4B">
              <w:rPr>
                <w:rFonts w:ascii="Arial Narrow" w:hAnsi="Arial Narrow"/>
              </w:rPr>
              <w:t xml:space="preserve">meminta kepada komponen atau Perangkat </w:t>
            </w:r>
            <w:proofErr w:type="spellStart"/>
            <w:r w:rsidR="00297323">
              <w:rPr>
                <w:rFonts w:ascii="Arial Narrow" w:hAnsi="Arial Narrow"/>
                <w:lang w:val="en-US"/>
              </w:rPr>
              <w:t>Desa</w:t>
            </w:r>
            <w:proofErr w:type="spellEnd"/>
            <w:r w:rsidRPr="00BC4F4B">
              <w:rPr>
                <w:rFonts w:ascii="Arial Narrow" w:hAnsi="Arial Narrow"/>
              </w:rPr>
              <w:t xml:space="preserve"> untuk memberikaninformasi atau dokumen </w:t>
            </w:r>
            <w:r>
              <w:rPr>
                <w:rFonts w:ascii="Arial Narrow" w:hAnsi="Arial Narrow"/>
              </w:rPr>
              <w:t>yang sudah termasuk dalam DIP</w:t>
            </w:r>
            <w:r w:rsidRPr="00BC4F4B">
              <w:rPr>
                <w:rFonts w:ascii="Arial Narrow" w:hAnsi="Arial Narrow"/>
              </w:rPr>
              <w:t xml:space="preserve"> kepada PPID</w:t>
            </w:r>
            <w:r w:rsidR="00297323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="00297323">
              <w:rPr>
                <w:rFonts w:ascii="Arial Narrow" w:hAnsi="Arial Narrow"/>
                <w:lang w:val="en-US"/>
              </w:rPr>
              <w:t>Desa</w:t>
            </w:r>
            <w:proofErr w:type="spellEnd"/>
            <w:r w:rsidRPr="00BC4F4B">
              <w:rPr>
                <w:rFonts w:ascii="Arial Narrow" w:hAnsi="Arial Narrow"/>
              </w:rPr>
              <w:t xml:space="preserve"> untuk diberikan kepada pemohon informasi. Komponen atau Perangkat </w:t>
            </w:r>
            <w:proofErr w:type="spellStart"/>
            <w:r w:rsidR="00297323">
              <w:rPr>
                <w:rFonts w:ascii="Arial Narrow" w:hAnsi="Arial Narrow"/>
                <w:lang w:val="en-US"/>
              </w:rPr>
              <w:t>Desa</w:t>
            </w:r>
            <w:proofErr w:type="spellEnd"/>
            <w:r w:rsidRPr="00BC4F4B">
              <w:rPr>
                <w:rFonts w:ascii="Arial Narrow" w:hAnsi="Arial Narrow"/>
              </w:rPr>
              <w:t xml:space="preserve"> memberikan informasi atau dokumen yang dimaksud kepada PPID</w:t>
            </w:r>
            <w:r w:rsidR="00297323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="00297323">
              <w:rPr>
                <w:rFonts w:ascii="Arial Narrow" w:hAnsi="Arial Narrow"/>
                <w:lang w:val="en-US"/>
              </w:rPr>
              <w:t>Desa</w:t>
            </w:r>
            <w:proofErr w:type="spellEnd"/>
            <w:r w:rsidR="00297323">
              <w:rPr>
                <w:rFonts w:ascii="Arial Narrow" w:hAnsi="Arial Narrow"/>
                <w:lang w:val="en-US"/>
              </w:rPr>
              <w:t>.</w:t>
            </w:r>
          </w:p>
          <w:p w:rsidR="00822BF9" w:rsidRPr="00A15552" w:rsidRDefault="00822BF9" w:rsidP="00BC4F4B">
            <w:pPr>
              <w:jc w:val="both"/>
              <w:rPr>
                <w:rFonts w:ascii="Arial Narrow" w:hAnsi="Arial Narrow"/>
                <w:lang w:val="en-US"/>
              </w:rPr>
            </w:pPr>
          </w:p>
        </w:tc>
        <w:tc>
          <w:tcPr>
            <w:tcW w:w="851" w:type="dxa"/>
          </w:tcPr>
          <w:p w:rsidR="00822BF9" w:rsidRDefault="00822BF9" w:rsidP="00AA71D7">
            <w:pPr>
              <w:jc w:val="both"/>
              <w:rPr>
                <w:rFonts w:ascii="Arial Narrow" w:hAnsi="Arial Narrow"/>
                <w:lang w:val="en-US"/>
              </w:rPr>
            </w:pPr>
          </w:p>
          <w:p w:rsidR="00822BF9" w:rsidRDefault="00822BF9" w:rsidP="00AA71D7">
            <w:pPr>
              <w:jc w:val="both"/>
              <w:rPr>
                <w:rFonts w:ascii="Arial Narrow" w:hAnsi="Arial Narrow"/>
                <w:lang w:val="en-US"/>
              </w:rPr>
            </w:pPr>
          </w:p>
          <w:p w:rsidR="00822BF9" w:rsidRPr="00702BFC" w:rsidRDefault="00822BF9" w:rsidP="00AA71D7">
            <w:pPr>
              <w:jc w:val="both"/>
              <w:rPr>
                <w:rFonts w:ascii="Arial Narrow" w:hAnsi="Arial Narrow"/>
                <w:lang w:val="en-US"/>
              </w:rPr>
            </w:pPr>
          </w:p>
        </w:tc>
        <w:tc>
          <w:tcPr>
            <w:tcW w:w="850" w:type="dxa"/>
          </w:tcPr>
          <w:p w:rsidR="00822BF9" w:rsidRPr="006429E1" w:rsidRDefault="00394F3B" w:rsidP="00AA71D7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US"/>
              </w:rPr>
              <w:pict>
                <v:shape id="_x0000_s1111" type="#_x0000_t32" style="position:absolute;left:0;text-align:left;margin-left:16pt;margin-top:75.3pt;width:0;height:74pt;z-index:251697152;mso-position-horizontal-relative:text;mso-position-vertical-relative:text" o:connectortype="straight"/>
              </w:pict>
            </w:r>
            <w:r>
              <w:rPr>
                <w:rFonts w:ascii="Arial Narrow" w:hAnsi="Arial Narrow"/>
                <w:noProof/>
                <w:lang w:val="en-US"/>
              </w:rPr>
              <w:pict>
                <v:shape id="_x0000_s1113" type="#_x0000_t32" style="position:absolute;left:0;text-align:left;margin-left:28.75pt;margin-top:61.2pt;width:20.95pt;height:0;z-index:251699200;mso-position-horizontal-relative:text;mso-position-vertical-relative:text" o:connectortype="straight">
                  <v:stroke startarrow="block" endarrow="block"/>
                </v:shape>
              </w:pict>
            </w:r>
            <w:r>
              <w:rPr>
                <w:rFonts w:ascii="Arial Narrow" w:hAnsi="Arial Narrow"/>
                <w:noProof/>
                <w:lang w:val="en-US"/>
              </w:rPr>
              <w:pict>
                <v:rect id="_x0000_s1110" style="position:absolute;left:0;text-align:left;margin-left:5.3pt;margin-top:52.45pt;width:20.25pt;height:13.5pt;z-index:251696128;mso-position-horizontal-relative:text;mso-position-vertical-relative:text" fillcolor="#4f81bd [3204]" strokecolor="#f2f2f2 [3041]" strokeweight="3pt">
                  <v:shadow on="t" type="perspective" color="#243f60 [1604]" opacity=".5" offset="1pt" offset2="-1pt"/>
                </v:rect>
              </w:pict>
            </w:r>
          </w:p>
        </w:tc>
        <w:tc>
          <w:tcPr>
            <w:tcW w:w="1134" w:type="dxa"/>
          </w:tcPr>
          <w:p w:rsidR="00822BF9" w:rsidRPr="00BC4F4B" w:rsidRDefault="00394F3B" w:rsidP="00BC4F4B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US"/>
              </w:rPr>
              <w:pict>
                <v:rect id="_x0000_s1114" style="position:absolute;left:0;text-align:left;margin-left:12.65pt;margin-top:51.45pt;width:20.25pt;height:13.5pt;z-index:251700224;mso-position-horizontal-relative:text;mso-position-vertical-relative:text" fillcolor="#4f81bd [3204]" strokecolor="#f2f2f2 [3041]" strokeweight="3pt">
                  <v:shadow on="t" type="perspective" color="#243f60 [1604]" opacity=".5" offset="1pt" offset2="-1pt"/>
                </v:rect>
              </w:pict>
            </w:r>
          </w:p>
        </w:tc>
        <w:tc>
          <w:tcPr>
            <w:tcW w:w="2694" w:type="dxa"/>
          </w:tcPr>
          <w:p w:rsidR="00822BF9" w:rsidRDefault="00822BF9" w:rsidP="00BC4F4B">
            <w:pPr>
              <w:jc w:val="both"/>
              <w:rPr>
                <w:rFonts w:ascii="Arial Narrow" w:hAnsi="Arial Narrow"/>
                <w:lang w:val="en-US"/>
              </w:rPr>
            </w:pPr>
          </w:p>
          <w:p w:rsidR="00822BF9" w:rsidRPr="00297323" w:rsidRDefault="00822BF9" w:rsidP="00297323">
            <w:pPr>
              <w:jc w:val="both"/>
              <w:rPr>
                <w:rFonts w:ascii="Arial Narrow" w:hAnsi="Arial Narrow"/>
                <w:lang w:val="en-US"/>
              </w:rPr>
            </w:pPr>
            <w:r w:rsidRPr="00BC4F4B">
              <w:rPr>
                <w:rFonts w:ascii="Arial Narrow" w:hAnsi="Arial Narrow"/>
              </w:rPr>
              <w:t xml:space="preserve">DIP yang telah ditetapkan oleh </w:t>
            </w:r>
            <w:r w:rsidR="00297323">
              <w:rPr>
                <w:rFonts w:ascii="Arial Narrow" w:hAnsi="Arial Narrow"/>
                <w:lang w:val="en-US"/>
              </w:rPr>
              <w:t xml:space="preserve">PPID </w:t>
            </w:r>
            <w:proofErr w:type="spellStart"/>
            <w:r w:rsidR="00297323">
              <w:rPr>
                <w:rFonts w:ascii="Arial Narrow" w:hAnsi="Arial Narrow"/>
                <w:lang w:val="en-US"/>
              </w:rPr>
              <w:t>Desa</w:t>
            </w:r>
            <w:proofErr w:type="spellEnd"/>
          </w:p>
        </w:tc>
        <w:tc>
          <w:tcPr>
            <w:tcW w:w="2268" w:type="dxa"/>
          </w:tcPr>
          <w:p w:rsidR="00822BF9" w:rsidRDefault="00822BF9" w:rsidP="00BC4F4B">
            <w:pPr>
              <w:jc w:val="both"/>
              <w:rPr>
                <w:rFonts w:ascii="Arial Narrow" w:hAnsi="Arial Narrow"/>
                <w:lang w:val="en-US"/>
              </w:rPr>
            </w:pPr>
          </w:p>
          <w:p w:rsidR="00822BF9" w:rsidRPr="00A15552" w:rsidRDefault="00822BF9" w:rsidP="00BC4F4B">
            <w:pPr>
              <w:jc w:val="both"/>
              <w:rPr>
                <w:rFonts w:ascii="Arial Narrow" w:hAnsi="Arial Narrow"/>
                <w:lang w:val="en-US"/>
              </w:rPr>
            </w:pPr>
            <w:r w:rsidRPr="00BC4F4B">
              <w:rPr>
                <w:rFonts w:ascii="Arial Narrow" w:hAnsi="Arial Narrow"/>
                <w:lang w:val="en-US"/>
              </w:rPr>
              <w:t>10 (</w:t>
            </w:r>
            <w:proofErr w:type="spellStart"/>
            <w:r w:rsidRPr="00BC4F4B">
              <w:rPr>
                <w:rFonts w:ascii="Arial Narrow" w:hAnsi="Arial Narrow"/>
                <w:lang w:val="en-US"/>
              </w:rPr>
              <w:t>sepuluh</w:t>
            </w:r>
            <w:proofErr w:type="spellEnd"/>
            <w:r w:rsidRPr="00BC4F4B">
              <w:rPr>
                <w:rFonts w:ascii="Arial Narrow" w:hAnsi="Arial Narrow"/>
                <w:lang w:val="en-US"/>
              </w:rPr>
              <w:t xml:space="preserve">) </w:t>
            </w:r>
            <w:proofErr w:type="spellStart"/>
            <w:r w:rsidRPr="00BC4F4B">
              <w:rPr>
                <w:rFonts w:ascii="Arial Narrow" w:hAnsi="Arial Narrow"/>
                <w:lang w:val="en-US"/>
              </w:rPr>
              <w:t>hari</w:t>
            </w:r>
            <w:proofErr w:type="spellEnd"/>
            <w:r w:rsidRPr="00BC4F4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BC4F4B">
              <w:rPr>
                <w:rFonts w:ascii="Arial Narrow" w:hAnsi="Arial Narrow"/>
                <w:lang w:val="en-US"/>
              </w:rPr>
              <w:t>kerja</w:t>
            </w:r>
            <w:proofErr w:type="spellEnd"/>
            <w:r w:rsidRPr="00BC4F4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BC4F4B">
              <w:rPr>
                <w:rFonts w:ascii="Arial Narrow" w:hAnsi="Arial Narrow"/>
                <w:lang w:val="en-US"/>
              </w:rPr>
              <w:t>sejak</w:t>
            </w:r>
            <w:proofErr w:type="spellEnd"/>
            <w:r w:rsidRPr="00BC4F4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BC4F4B">
              <w:rPr>
                <w:rFonts w:ascii="Arial Narrow" w:hAnsi="Arial Narrow"/>
                <w:lang w:val="en-US"/>
              </w:rPr>
              <w:t>permohonan</w:t>
            </w:r>
            <w:proofErr w:type="spellEnd"/>
            <w:r w:rsidRPr="00BC4F4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i</w:t>
            </w:r>
            <w:r w:rsidRPr="00BC4F4B">
              <w:rPr>
                <w:rFonts w:ascii="Arial Narrow" w:hAnsi="Arial Narrow"/>
                <w:lang w:val="en-US"/>
              </w:rPr>
              <w:t>nformasi</w:t>
            </w:r>
            <w:proofErr w:type="spellEnd"/>
            <w:r w:rsidRPr="00BC4F4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BC4F4B">
              <w:rPr>
                <w:rFonts w:ascii="Arial Narrow" w:hAnsi="Arial Narrow"/>
                <w:lang w:val="en-US"/>
              </w:rPr>
              <w:t>diterima</w:t>
            </w:r>
            <w:proofErr w:type="spellEnd"/>
            <w:r w:rsidRPr="00BC4F4B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Pr="00BC4F4B">
              <w:rPr>
                <w:rFonts w:ascii="Arial Narrow" w:hAnsi="Arial Narrow"/>
                <w:lang w:val="en-US"/>
              </w:rPr>
              <w:t>oleh</w:t>
            </w:r>
            <w:proofErr w:type="spellEnd"/>
            <w:r w:rsidRPr="00BC4F4B">
              <w:rPr>
                <w:rFonts w:ascii="Arial Narrow" w:hAnsi="Arial Narrow"/>
                <w:lang w:val="en-US"/>
              </w:rPr>
              <w:t xml:space="preserve"> PPID</w:t>
            </w:r>
            <w:r w:rsidR="00297323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="00297323">
              <w:rPr>
                <w:rFonts w:ascii="Arial Narrow" w:hAnsi="Arial Narrow"/>
                <w:lang w:val="en-US"/>
              </w:rPr>
              <w:t>Desa</w:t>
            </w:r>
            <w:proofErr w:type="spellEnd"/>
          </w:p>
        </w:tc>
        <w:tc>
          <w:tcPr>
            <w:tcW w:w="2268" w:type="dxa"/>
          </w:tcPr>
          <w:p w:rsidR="00822BF9" w:rsidRDefault="00822BF9" w:rsidP="00BC4F4B">
            <w:pPr>
              <w:jc w:val="both"/>
              <w:rPr>
                <w:rFonts w:ascii="Arial Narrow" w:hAnsi="Arial Narrow"/>
                <w:lang w:val="en-US"/>
              </w:rPr>
            </w:pPr>
          </w:p>
          <w:p w:rsidR="00822BF9" w:rsidRPr="00F045CB" w:rsidRDefault="00822BF9" w:rsidP="00BC4F4B">
            <w:pPr>
              <w:jc w:val="both"/>
              <w:rPr>
                <w:rFonts w:ascii="Arial Narrow" w:hAnsi="Arial Narrow"/>
                <w:lang w:val="en-US"/>
              </w:rPr>
            </w:pPr>
            <w:r w:rsidRPr="00BC4F4B">
              <w:rPr>
                <w:rFonts w:ascii="Arial Narrow" w:hAnsi="Arial Narrow"/>
                <w:lang w:val="en-US"/>
              </w:rPr>
              <w:t>DIP</w:t>
            </w:r>
          </w:p>
        </w:tc>
        <w:tc>
          <w:tcPr>
            <w:tcW w:w="1559" w:type="dxa"/>
          </w:tcPr>
          <w:p w:rsidR="00822BF9" w:rsidRPr="006429E1" w:rsidRDefault="00822BF9" w:rsidP="00AA71D7">
            <w:pPr>
              <w:jc w:val="both"/>
              <w:rPr>
                <w:rFonts w:ascii="Arial Narrow" w:hAnsi="Arial Narrow"/>
              </w:rPr>
            </w:pPr>
          </w:p>
        </w:tc>
      </w:tr>
      <w:tr w:rsidR="00822BF9" w:rsidRPr="006429E1" w:rsidTr="00822BF9">
        <w:trPr>
          <w:trHeight w:val="567"/>
        </w:trPr>
        <w:tc>
          <w:tcPr>
            <w:tcW w:w="630" w:type="dxa"/>
          </w:tcPr>
          <w:p w:rsidR="00822BF9" w:rsidRDefault="00822BF9" w:rsidP="00AA71D7">
            <w:pPr>
              <w:jc w:val="both"/>
              <w:rPr>
                <w:rFonts w:ascii="Arial Narrow" w:hAnsi="Arial Narrow"/>
                <w:lang w:val="en-US"/>
              </w:rPr>
            </w:pPr>
          </w:p>
          <w:p w:rsidR="00822BF9" w:rsidRPr="006429E1" w:rsidRDefault="00822BF9" w:rsidP="00AA71D7">
            <w:pPr>
              <w:jc w:val="both"/>
              <w:rPr>
                <w:rFonts w:ascii="Arial Narrow" w:hAnsi="Arial Narrow"/>
              </w:rPr>
            </w:pPr>
            <w:r w:rsidRPr="006429E1">
              <w:rPr>
                <w:rFonts w:ascii="Arial Narrow" w:hAnsi="Arial Narrow"/>
              </w:rPr>
              <w:t>4.</w:t>
            </w:r>
          </w:p>
        </w:tc>
        <w:tc>
          <w:tcPr>
            <w:tcW w:w="3906" w:type="dxa"/>
          </w:tcPr>
          <w:p w:rsidR="00822BF9" w:rsidRDefault="00822BF9" w:rsidP="00BC4F4B">
            <w:pPr>
              <w:jc w:val="both"/>
              <w:rPr>
                <w:rFonts w:ascii="Arial Narrow" w:hAnsi="Arial Narrow"/>
                <w:lang w:val="en-US"/>
              </w:rPr>
            </w:pPr>
          </w:p>
          <w:p w:rsidR="00822BF9" w:rsidRPr="00BC4F4B" w:rsidRDefault="00822BF9" w:rsidP="00BC4F4B">
            <w:pPr>
              <w:jc w:val="both"/>
              <w:rPr>
                <w:rFonts w:ascii="Arial Narrow" w:hAnsi="Arial Narrow"/>
              </w:rPr>
            </w:pPr>
            <w:r w:rsidRPr="00BC4F4B">
              <w:rPr>
                <w:rFonts w:ascii="Arial Narrow" w:hAnsi="Arial Narrow"/>
              </w:rPr>
              <w:t xml:space="preserve">Memberikan informasi atau dokumen </w:t>
            </w:r>
          </w:p>
          <w:p w:rsidR="00822BF9" w:rsidRPr="00BC4F4B" w:rsidRDefault="00822BF9" w:rsidP="00BC4F4B">
            <w:pPr>
              <w:jc w:val="both"/>
              <w:rPr>
                <w:rFonts w:ascii="Arial Narrow" w:hAnsi="Arial Narrow"/>
              </w:rPr>
            </w:pPr>
            <w:r w:rsidRPr="00BC4F4B">
              <w:rPr>
                <w:rFonts w:ascii="Arial Narrow" w:hAnsi="Arial Narrow"/>
              </w:rPr>
              <w:t xml:space="preserve">yang diminta oleh pemohon informasi </w:t>
            </w:r>
          </w:p>
          <w:p w:rsidR="00822BF9" w:rsidRPr="00BC4F4B" w:rsidRDefault="00822BF9" w:rsidP="00BC4F4B">
            <w:pPr>
              <w:jc w:val="both"/>
              <w:rPr>
                <w:rFonts w:ascii="Arial Narrow" w:hAnsi="Arial Narrow"/>
              </w:rPr>
            </w:pPr>
            <w:r w:rsidRPr="00BC4F4B">
              <w:rPr>
                <w:rFonts w:ascii="Arial Narrow" w:hAnsi="Arial Narrow"/>
              </w:rPr>
              <w:t xml:space="preserve">yang telah menandatangani tanda </w:t>
            </w:r>
          </w:p>
          <w:p w:rsidR="00822BF9" w:rsidRDefault="00822BF9" w:rsidP="00BC4F4B">
            <w:pPr>
              <w:jc w:val="both"/>
              <w:rPr>
                <w:rFonts w:ascii="Arial Narrow" w:hAnsi="Arial Narrow"/>
                <w:lang w:val="en-US"/>
              </w:rPr>
            </w:pPr>
            <w:r w:rsidRPr="00BC4F4B">
              <w:rPr>
                <w:rFonts w:ascii="Arial Narrow" w:hAnsi="Arial Narrow"/>
              </w:rPr>
              <w:t>bukti penerimaan informasi atau</w:t>
            </w:r>
            <w:r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dokumen</w:t>
            </w:r>
            <w:proofErr w:type="spellEnd"/>
          </w:p>
          <w:p w:rsidR="00822BF9" w:rsidRPr="001745E8" w:rsidRDefault="00822BF9" w:rsidP="00BC4F4B">
            <w:pPr>
              <w:jc w:val="both"/>
              <w:rPr>
                <w:rFonts w:ascii="Arial Narrow" w:hAnsi="Arial Narrow"/>
                <w:lang w:val="en-US"/>
              </w:rPr>
            </w:pPr>
          </w:p>
        </w:tc>
        <w:tc>
          <w:tcPr>
            <w:tcW w:w="851" w:type="dxa"/>
          </w:tcPr>
          <w:p w:rsidR="00822BF9" w:rsidRPr="006429E1" w:rsidRDefault="00394F3B" w:rsidP="00AA71D7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US"/>
              </w:rPr>
              <w:pict>
                <v:shape id="_x0000_s1112" type="#_x0000_t32" style="position:absolute;left:0;text-align:left;margin-left:30.4pt;margin-top:35.45pt;width:28.75pt;height:0;flip:x;z-index:2516981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 Narrow" w:hAnsi="Arial Narrow"/>
                <w:noProof/>
                <w:lang w:val="en-US"/>
              </w:rPr>
              <w:pict>
                <v:rect id="_x0000_s1116" style="position:absolute;left:0;text-align:left;margin-left:4.15pt;margin-top:27.9pt;width:20.25pt;height:13.5pt;z-index:251702272;mso-position-horizontal-relative:text;mso-position-vertical-relative:text" fillcolor="#4f81bd [3204]" strokecolor="#f2f2f2 [3041]" strokeweight="3pt">
                  <v:shadow on="t" type="perspective" color="#243f60 [1604]" opacity=".5" offset="1pt" offset2="-1pt"/>
                </v:rect>
              </w:pict>
            </w:r>
          </w:p>
        </w:tc>
        <w:tc>
          <w:tcPr>
            <w:tcW w:w="850" w:type="dxa"/>
          </w:tcPr>
          <w:p w:rsidR="00822BF9" w:rsidRPr="006429E1" w:rsidRDefault="00822BF9" w:rsidP="00AA71D7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822BF9" w:rsidRDefault="00822BF9" w:rsidP="00F045CB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694" w:type="dxa"/>
          </w:tcPr>
          <w:p w:rsidR="00822BF9" w:rsidRDefault="00822BF9" w:rsidP="00F80AE5">
            <w:pPr>
              <w:jc w:val="both"/>
              <w:rPr>
                <w:rFonts w:ascii="Arial Narrow" w:hAnsi="Arial Narrow"/>
                <w:lang w:val="en-US"/>
              </w:rPr>
            </w:pPr>
          </w:p>
          <w:p w:rsidR="00822BF9" w:rsidRPr="006429E1" w:rsidRDefault="00822BF9" w:rsidP="00F80AE5">
            <w:pPr>
              <w:jc w:val="both"/>
              <w:rPr>
                <w:rFonts w:ascii="Arial Narrow" w:hAnsi="Arial Narrow"/>
              </w:rPr>
            </w:pPr>
            <w:r w:rsidRPr="00F80AE5">
              <w:rPr>
                <w:rFonts w:ascii="Arial Narrow" w:hAnsi="Arial Narrow"/>
              </w:rPr>
              <w:t>Informasi atau Dokumen yang diminta oleh pemohon informasi</w:t>
            </w:r>
          </w:p>
        </w:tc>
        <w:tc>
          <w:tcPr>
            <w:tcW w:w="2268" w:type="dxa"/>
          </w:tcPr>
          <w:p w:rsidR="00822BF9" w:rsidRDefault="00822BF9" w:rsidP="00F80AE5">
            <w:pPr>
              <w:jc w:val="both"/>
              <w:rPr>
                <w:rFonts w:ascii="Arial Narrow" w:hAnsi="Arial Narrow"/>
                <w:lang w:val="en-US"/>
              </w:rPr>
            </w:pPr>
          </w:p>
          <w:p w:rsidR="00822BF9" w:rsidRPr="00F80AE5" w:rsidRDefault="00822BF9" w:rsidP="00F80AE5">
            <w:pPr>
              <w:jc w:val="both"/>
              <w:rPr>
                <w:rFonts w:ascii="Arial Narrow" w:hAnsi="Arial Narrow"/>
              </w:rPr>
            </w:pPr>
            <w:r w:rsidRPr="00F80AE5">
              <w:rPr>
                <w:rFonts w:ascii="Arial Narrow" w:hAnsi="Arial Narrow"/>
              </w:rPr>
              <w:t xml:space="preserve">Perpanjanganpermohonan </w:t>
            </w:r>
          </w:p>
          <w:p w:rsidR="00822BF9" w:rsidRPr="00A15552" w:rsidRDefault="00822BF9" w:rsidP="00F80AE5">
            <w:pPr>
              <w:jc w:val="both"/>
              <w:rPr>
                <w:rFonts w:ascii="Arial Narrow" w:hAnsi="Arial Narrow"/>
              </w:rPr>
            </w:pPr>
            <w:r w:rsidRPr="00F80AE5">
              <w:rPr>
                <w:rFonts w:ascii="Arial Narrow" w:hAnsi="Arial Narrow"/>
              </w:rPr>
              <w:t>informasi adalah 7 (tujuh) hari</w:t>
            </w:r>
            <w:r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kerja</w:t>
            </w:r>
            <w:proofErr w:type="spellEnd"/>
          </w:p>
        </w:tc>
        <w:tc>
          <w:tcPr>
            <w:tcW w:w="2268" w:type="dxa"/>
          </w:tcPr>
          <w:p w:rsidR="00822BF9" w:rsidRDefault="00822BF9" w:rsidP="00F80AE5">
            <w:pPr>
              <w:jc w:val="both"/>
              <w:rPr>
                <w:rFonts w:ascii="Arial Narrow" w:hAnsi="Arial Narrow"/>
                <w:lang w:val="en-US"/>
              </w:rPr>
            </w:pPr>
          </w:p>
          <w:p w:rsidR="00822BF9" w:rsidRPr="00A15552" w:rsidRDefault="00822BF9" w:rsidP="00F80AE5">
            <w:pPr>
              <w:jc w:val="both"/>
              <w:rPr>
                <w:rFonts w:ascii="Arial Narrow" w:hAnsi="Arial Narrow"/>
              </w:rPr>
            </w:pPr>
            <w:r w:rsidRPr="00F80AE5">
              <w:rPr>
                <w:rFonts w:ascii="Arial Narrow" w:hAnsi="Arial Narrow"/>
              </w:rPr>
              <w:t>Informasi publik yang diminta oleh pemohon informasi</w:t>
            </w:r>
          </w:p>
        </w:tc>
        <w:tc>
          <w:tcPr>
            <w:tcW w:w="1559" w:type="dxa"/>
          </w:tcPr>
          <w:p w:rsidR="00822BF9" w:rsidRPr="006429E1" w:rsidRDefault="00822BF9" w:rsidP="00F045CB">
            <w:pPr>
              <w:jc w:val="both"/>
              <w:rPr>
                <w:rFonts w:ascii="Arial Narrow" w:hAnsi="Arial Narrow"/>
              </w:rPr>
            </w:pPr>
          </w:p>
        </w:tc>
      </w:tr>
    </w:tbl>
    <w:p w:rsidR="002A53B4" w:rsidRPr="006429E1" w:rsidRDefault="002A53B4" w:rsidP="00662A67"/>
    <w:sectPr w:rsidR="002A53B4" w:rsidRPr="006429E1" w:rsidSect="00453DC8">
      <w:pgSz w:w="18720" w:h="12240" w:orient="landscape" w:code="5"/>
      <w:pgMar w:top="709" w:right="1008" w:bottom="567" w:left="99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F3B" w:rsidRDefault="00394F3B" w:rsidP="00453DC8">
      <w:pPr>
        <w:spacing w:after="0" w:line="240" w:lineRule="auto"/>
      </w:pPr>
      <w:r>
        <w:separator/>
      </w:r>
    </w:p>
  </w:endnote>
  <w:endnote w:type="continuationSeparator" w:id="0">
    <w:p w:rsidR="00394F3B" w:rsidRDefault="00394F3B" w:rsidP="00453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F3B" w:rsidRDefault="00394F3B" w:rsidP="00453DC8">
      <w:pPr>
        <w:spacing w:after="0" w:line="240" w:lineRule="auto"/>
      </w:pPr>
      <w:r>
        <w:separator/>
      </w:r>
    </w:p>
  </w:footnote>
  <w:footnote w:type="continuationSeparator" w:id="0">
    <w:p w:rsidR="00394F3B" w:rsidRDefault="00394F3B" w:rsidP="00453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3.75pt;height:17.25pt;visibility:visible;mso-wrap-style:square" o:bullet="t">
        <v:imagedata r:id="rId1" o:title=""/>
      </v:shape>
    </w:pict>
  </w:numPicBullet>
  <w:abstractNum w:abstractNumId="0">
    <w:nsid w:val="13096389"/>
    <w:multiLevelType w:val="hybridMultilevel"/>
    <w:tmpl w:val="9410CD46"/>
    <w:lvl w:ilvl="0" w:tplc="04090011">
      <w:start w:val="1"/>
      <w:numFmt w:val="decimal"/>
      <w:lvlText w:val="%1)"/>
      <w:lvlJc w:val="left"/>
      <w:pPr>
        <w:ind w:left="242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141" w:hanging="360"/>
      </w:pPr>
    </w:lvl>
    <w:lvl w:ilvl="2" w:tplc="0421001B">
      <w:start w:val="1"/>
      <w:numFmt w:val="lowerRoman"/>
      <w:lvlText w:val="%3."/>
      <w:lvlJc w:val="right"/>
      <w:pPr>
        <w:ind w:left="3861" w:hanging="180"/>
      </w:pPr>
    </w:lvl>
    <w:lvl w:ilvl="3" w:tplc="04210019">
      <w:start w:val="1"/>
      <w:numFmt w:val="lowerLetter"/>
      <w:lvlText w:val="%4."/>
      <w:lvlJc w:val="left"/>
      <w:pPr>
        <w:ind w:left="4581" w:hanging="360"/>
      </w:pPr>
    </w:lvl>
    <w:lvl w:ilvl="4" w:tplc="04210019" w:tentative="1">
      <w:start w:val="1"/>
      <w:numFmt w:val="lowerLetter"/>
      <w:lvlText w:val="%5."/>
      <w:lvlJc w:val="left"/>
      <w:pPr>
        <w:ind w:left="5301" w:hanging="360"/>
      </w:pPr>
    </w:lvl>
    <w:lvl w:ilvl="5" w:tplc="0421001B" w:tentative="1">
      <w:start w:val="1"/>
      <w:numFmt w:val="lowerRoman"/>
      <w:lvlText w:val="%6."/>
      <w:lvlJc w:val="right"/>
      <w:pPr>
        <w:ind w:left="6021" w:hanging="180"/>
      </w:pPr>
    </w:lvl>
    <w:lvl w:ilvl="6" w:tplc="0421000F" w:tentative="1">
      <w:start w:val="1"/>
      <w:numFmt w:val="decimal"/>
      <w:lvlText w:val="%7."/>
      <w:lvlJc w:val="left"/>
      <w:pPr>
        <w:ind w:left="6741" w:hanging="360"/>
      </w:pPr>
    </w:lvl>
    <w:lvl w:ilvl="7" w:tplc="04210019" w:tentative="1">
      <w:start w:val="1"/>
      <w:numFmt w:val="lowerLetter"/>
      <w:lvlText w:val="%8."/>
      <w:lvlJc w:val="left"/>
      <w:pPr>
        <w:ind w:left="7461" w:hanging="360"/>
      </w:pPr>
    </w:lvl>
    <w:lvl w:ilvl="8" w:tplc="0421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">
    <w:nsid w:val="40361E05"/>
    <w:multiLevelType w:val="hybridMultilevel"/>
    <w:tmpl w:val="CF6266F4"/>
    <w:lvl w:ilvl="0" w:tplc="04090011">
      <w:start w:val="1"/>
      <w:numFmt w:val="decimal"/>
      <w:lvlText w:val="%1)"/>
      <w:lvlJc w:val="left"/>
      <w:pPr>
        <w:ind w:left="242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141" w:hanging="360"/>
      </w:pPr>
    </w:lvl>
    <w:lvl w:ilvl="2" w:tplc="0421001B">
      <w:start w:val="1"/>
      <w:numFmt w:val="lowerRoman"/>
      <w:lvlText w:val="%3."/>
      <w:lvlJc w:val="right"/>
      <w:pPr>
        <w:ind w:left="3861" w:hanging="180"/>
      </w:pPr>
    </w:lvl>
    <w:lvl w:ilvl="3" w:tplc="04210019">
      <w:start w:val="1"/>
      <w:numFmt w:val="lowerLetter"/>
      <w:lvlText w:val="%4."/>
      <w:lvlJc w:val="left"/>
      <w:pPr>
        <w:ind w:left="4581" w:hanging="360"/>
      </w:pPr>
    </w:lvl>
    <w:lvl w:ilvl="4" w:tplc="04210019" w:tentative="1">
      <w:start w:val="1"/>
      <w:numFmt w:val="lowerLetter"/>
      <w:lvlText w:val="%5."/>
      <w:lvlJc w:val="left"/>
      <w:pPr>
        <w:ind w:left="5301" w:hanging="360"/>
      </w:pPr>
    </w:lvl>
    <w:lvl w:ilvl="5" w:tplc="0421001B" w:tentative="1">
      <w:start w:val="1"/>
      <w:numFmt w:val="lowerRoman"/>
      <w:lvlText w:val="%6."/>
      <w:lvlJc w:val="right"/>
      <w:pPr>
        <w:ind w:left="6021" w:hanging="180"/>
      </w:pPr>
    </w:lvl>
    <w:lvl w:ilvl="6" w:tplc="0421000F" w:tentative="1">
      <w:start w:val="1"/>
      <w:numFmt w:val="decimal"/>
      <w:lvlText w:val="%7."/>
      <w:lvlJc w:val="left"/>
      <w:pPr>
        <w:ind w:left="6741" w:hanging="360"/>
      </w:pPr>
    </w:lvl>
    <w:lvl w:ilvl="7" w:tplc="04210019" w:tentative="1">
      <w:start w:val="1"/>
      <w:numFmt w:val="lowerLetter"/>
      <w:lvlText w:val="%8."/>
      <w:lvlJc w:val="left"/>
      <w:pPr>
        <w:ind w:left="7461" w:hanging="360"/>
      </w:pPr>
    </w:lvl>
    <w:lvl w:ilvl="8" w:tplc="0421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47E1536B"/>
    <w:multiLevelType w:val="hybridMultilevel"/>
    <w:tmpl w:val="05BC3F60"/>
    <w:lvl w:ilvl="0" w:tplc="04090011">
      <w:start w:val="1"/>
      <w:numFmt w:val="decimal"/>
      <w:lvlText w:val="%1)"/>
      <w:lvlJc w:val="left"/>
      <w:pPr>
        <w:ind w:left="242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141" w:hanging="360"/>
      </w:pPr>
    </w:lvl>
    <w:lvl w:ilvl="2" w:tplc="0421001B">
      <w:start w:val="1"/>
      <w:numFmt w:val="lowerRoman"/>
      <w:lvlText w:val="%3."/>
      <w:lvlJc w:val="right"/>
      <w:pPr>
        <w:ind w:left="3861" w:hanging="180"/>
      </w:pPr>
    </w:lvl>
    <w:lvl w:ilvl="3" w:tplc="04210019">
      <w:start w:val="1"/>
      <w:numFmt w:val="lowerLetter"/>
      <w:lvlText w:val="%4."/>
      <w:lvlJc w:val="left"/>
      <w:pPr>
        <w:ind w:left="4581" w:hanging="360"/>
      </w:pPr>
    </w:lvl>
    <w:lvl w:ilvl="4" w:tplc="04210019" w:tentative="1">
      <w:start w:val="1"/>
      <w:numFmt w:val="lowerLetter"/>
      <w:lvlText w:val="%5."/>
      <w:lvlJc w:val="left"/>
      <w:pPr>
        <w:ind w:left="5301" w:hanging="360"/>
      </w:pPr>
    </w:lvl>
    <w:lvl w:ilvl="5" w:tplc="0421001B" w:tentative="1">
      <w:start w:val="1"/>
      <w:numFmt w:val="lowerRoman"/>
      <w:lvlText w:val="%6."/>
      <w:lvlJc w:val="right"/>
      <w:pPr>
        <w:ind w:left="6021" w:hanging="180"/>
      </w:pPr>
    </w:lvl>
    <w:lvl w:ilvl="6" w:tplc="0421000F" w:tentative="1">
      <w:start w:val="1"/>
      <w:numFmt w:val="decimal"/>
      <w:lvlText w:val="%7."/>
      <w:lvlJc w:val="left"/>
      <w:pPr>
        <w:ind w:left="6741" w:hanging="360"/>
      </w:pPr>
    </w:lvl>
    <w:lvl w:ilvl="7" w:tplc="04210019" w:tentative="1">
      <w:start w:val="1"/>
      <w:numFmt w:val="lowerLetter"/>
      <w:lvlText w:val="%8."/>
      <w:lvlJc w:val="left"/>
      <w:pPr>
        <w:ind w:left="7461" w:hanging="360"/>
      </w:pPr>
    </w:lvl>
    <w:lvl w:ilvl="8" w:tplc="0421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89D78BC"/>
    <w:multiLevelType w:val="hybridMultilevel"/>
    <w:tmpl w:val="2C283F2A"/>
    <w:lvl w:ilvl="0" w:tplc="04090011">
      <w:start w:val="1"/>
      <w:numFmt w:val="decimal"/>
      <w:lvlText w:val="%1)"/>
      <w:lvlJc w:val="left"/>
      <w:pPr>
        <w:ind w:left="242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141" w:hanging="360"/>
      </w:pPr>
    </w:lvl>
    <w:lvl w:ilvl="2" w:tplc="0421001B">
      <w:start w:val="1"/>
      <w:numFmt w:val="lowerRoman"/>
      <w:lvlText w:val="%3."/>
      <w:lvlJc w:val="right"/>
      <w:pPr>
        <w:ind w:left="3861" w:hanging="180"/>
      </w:pPr>
    </w:lvl>
    <w:lvl w:ilvl="3" w:tplc="04210019">
      <w:start w:val="1"/>
      <w:numFmt w:val="lowerLetter"/>
      <w:lvlText w:val="%4."/>
      <w:lvlJc w:val="left"/>
      <w:pPr>
        <w:ind w:left="4581" w:hanging="360"/>
      </w:pPr>
    </w:lvl>
    <w:lvl w:ilvl="4" w:tplc="04210019" w:tentative="1">
      <w:start w:val="1"/>
      <w:numFmt w:val="lowerLetter"/>
      <w:lvlText w:val="%5."/>
      <w:lvlJc w:val="left"/>
      <w:pPr>
        <w:ind w:left="5301" w:hanging="360"/>
      </w:pPr>
    </w:lvl>
    <w:lvl w:ilvl="5" w:tplc="0421001B" w:tentative="1">
      <w:start w:val="1"/>
      <w:numFmt w:val="lowerRoman"/>
      <w:lvlText w:val="%6."/>
      <w:lvlJc w:val="right"/>
      <w:pPr>
        <w:ind w:left="6021" w:hanging="180"/>
      </w:pPr>
    </w:lvl>
    <w:lvl w:ilvl="6" w:tplc="0421000F" w:tentative="1">
      <w:start w:val="1"/>
      <w:numFmt w:val="decimal"/>
      <w:lvlText w:val="%7."/>
      <w:lvlJc w:val="left"/>
      <w:pPr>
        <w:ind w:left="6741" w:hanging="360"/>
      </w:pPr>
    </w:lvl>
    <w:lvl w:ilvl="7" w:tplc="04210019" w:tentative="1">
      <w:start w:val="1"/>
      <w:numFmt w:val="lowerLetter"/>
      <w:lvlText w:val="%8."/>
      <w:lvlJc w:val="left"/>
      <w:pPr>
        <w:ind w:left="7461" w:hanging="360"/>
      </w:pPr>
    </w:lvl>
    <w:lvl w:ilvl="8" w:tplc="0421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3E0749"/>
    <w:multiLevelType w:val="hybridMultilevel"/>
    <w:tmpl w:val="3A80C052"/>
    <w:lvl w:ilvl="0" w:tplc="04210019">
      <w:start w:val="1"/>
      <w:numFmt w:val="lowerLetter"/>
      <w:lvlText w:val="%1."/>
      <w:lvlJc w:val="left"/>
      <w:pPr>
        <w:ind w:left="2421" w:hanging="360"/>
      </w:pPr>
    </w:lvl>
    <w:lvl w:ilvl="1" w:tplc="04210019" w:tentative="1">
      <w:start w:val="1"/>
      <w:numFmt w:val="lowerLetter"/>
      <w:lvlText w:val="%2."/>
      <w:lvlJc w:val="left"/>
      <w:pPr>
        <w:ind w:left="3141" w:hanging="360"/>
      </w:pPr>
    </w:lvl>
    <w:lvl w:ilvl="2" w:tplc="0421001B">
      <w:start w:val="1"/>
      <w:numFmt w:val="lowerRoman"/>
      <w:lvlText w:val="%3."/>
      <w:lvlJc w:val="right"/>
      <w:pPr>
        <w:ind w:left="3861" w:hanging="180"/>
      </w:pPr>
    </w:lvl>
    <w:lvl w:ilvl="3" w:tplc="04210019">
      <w:start w:val="1"/>
      <w:numFmt w:val="lowerLetter"/>
      <w:lvlText w:val="%4."/>
      <w:lvlJc w:val="left"/>
      <w:pPr>
        <w:ind w:left="4581" w:hanging="360"/>
      </w:pPr>
    </w:lvl>
    <w:lvl w:ilvl="4" w:tplc="04210019" w:tentative="1">
      <w:start w:val="1"/>
      <w:numFmt w:val="lowerLetter"/>
      <w:lvlText w:val="%5."/>
      <w:lvlJc w:val="left"/>
      <w:pPr>
        <w:ind w:left="5301" w:hanging="360"/>
      </w:pPr>
    </w:lvl>
    <w:lvl w:ilvl="5" w:tplc="0421001B" w:tentative="1">
      <w:start w:val="1"/>
      <w:numFmt w:val="lowerRoman"/>
      <w:lvlText w:val="%6."/>
      <w:lvlJc w:val="right"/>
      <w:pPr>
        <w:ind w:left="6021" w:hanging="180"/>
      </w:pPr>
    </w:lvl>
    <w:lvl w:ilvl="6" w:tplc="0421000F" w:tentative="1">
      <w:start w:val="1"/>
      <w:numFmt w:val="decimal"/>
      <w:lvlText w:val="%7."/>
      <w:lvlJc w:val="left"/>
      <w:pPr>
        <w:ind w:left="6741" w:hanging="360"/>
      </w:pPr>
    </w:lvl>
    <w:lvl w:ilvl="7" w:tplc="04210019" w:tentative="1">
      <w:start w:val="1"/>
      <w:numFmt w:val="lowerLetter"/>
      <w:lvlText w:val="%8."/>
      <w:lvlJc w:val="left"/>
      <w:pPr>
        <w:ind w:left="7461" w:hanging="360"/>
      </w:pPr>
    </w:lvl>
    <w:lvl w:ilvl="8" w:tplc="0421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>
    <w:nsid w:val="51AF5F62"/>
    <w:multiLevelType w:val="hybridMultilevel"/>
    <w:tmpl w:val="0FF22524"/>
    <w:lvl w:ilvl="0" w:tplc="04090011">
      <w:start w:val="1"/>
      <w:numFmt w:val="decimal"/>
      <w:lvlText w:val="%1)"/>
      <w:lvlJc w:val="left"/>
      <w:pPr>
        <w:ind w:left="242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141" w:hanging="360"/>
      </w:pPr>
    </w:lvl>
    <w:lvl w:ilvl="2" w:tplc="0421001B">
      <w:start w:val="1"/>
      <w:numFmt w:val="lowerRoman"/>
      <w:lvlText w:val="%3."/>
      <w:lvlJc w:val="right"/>
      <w:pPr>
        <w:ind w:left="3861" w:hanging="180"/>
      </w:pPr>
    </w:lvl>
    <w:lvl w:ilvl="3" w:tplc="04210019">
      <w:start w:val="1"/>
      <w:numFmt w:val="lowerLetter"/>
      <w:lvlText w:val="%4."/>
      <w:lvlJc w:val="left"/>
      <w:pPr>
        <w:ind w:left="4581" w:hanging="360"/>
      </w:pPr>
    </w:lvl>
    <w:lvl w:ilvl="4" w:tplc="04210019" w:tentative="1">
      <w:start w:val="1"/>
      <w:numFmt w:val="lowerLetter"/>
      <w:lvlText w:val="%5."/>
      <w:lvlJc w:val="left"/>
      <w:pPr>
        <w:ind w:left="5301" w:hanging="360"/>
      </w:pPr>
    </w:lvl>
    <w:lvl w:ilvl="5" w:tplc="0421001B" w:tentative="1">
      <w:start w:val="1"/>
      <w:numFmt w:val="lowerRoman"/>
      <w:lvlText w:val="%6."/>
      <w:lvlJc w:val="right"/>
      <w:pPr>
        <w:ind w:left="6021" w:hanging="180"/>
      </w:pPr>
    </w:lvl>
    <w:lvl w:ilvl="6" w:tplc="0421000F" w:tentative="1">
      <w:start w:val="1"/>
      <w:numFmt w:val="decimal"/>
      <w:lvlText w:val="%7."/>
      <w:lvlJc w:val="left"/>
      <w:pPr>
        <w:ind w:left="6741" w:hanging="360"/>
      </w:pPr>
    </w:lvl>
    <w:lvl w:ilvl="7" w:tplc="04210019" w:tentative="1">
      <w:start w:val="1"/>
      <w:numFmt w:val="lowerLetter"/>
      <w:lvlText w:val="%8."/>
      <w:lvlJc w:val="left"/>
      <w:pPr>
        <w:ind w:left="7461" w:hanging="360"/>
      </w:pPr>
    </w:lvl>
    <w:lvl w:ilvl="8" w:tplc="0421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">
    <w:nsid w:val="51D80A21"/>
    <w:multiLevelType w:val="hybridMultilevel"/>
    <w:tmpl w:val="6BD660C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EC4FEB"/>
    <w:multiLevelType w:val="hybridMultilevel"/>
    <w:tmpl w:val="7D5A6432"/>
    <w:lvl w:ilvl="0" w:tplc="AD7845A6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0C2E8E"/>
    <w:multiLevelType w:val="hybridMultilevel"/>
    <w:tmpl w:val="98766748"/>
    <w:lvl w:ilvl="0" w:tplc="04210019">
      <w:start w:val="1"/>
      <w:numFmt w:val="lowerLetter"/>
      <w:lvlText w:val="%1."/>
      <w:lvlJc w:val="left"/>
      <w:pPr>
        <w:ind w:left="2421" w:hanging="360"/>
      </w:pPr>
    </w:lvl>
    <w:lvl w:ilvl="1" w:tplc="04210019" w:tentative="1">
      <w:start w:val="1"/>
      <w:numFmt w:val="lowerLetter"/>
      <w:lvlText w:val="%2."/>
      <w:lvlJc w:val="left"/>
      <w:pPr>
        <w:ind w:left="3141" w:hanging="360"/>
      </w:pPr>
    </w:lvl>
    <w:lvl w:ilvl="2" w:tplc="04210011">
      <w:start w:val="1"/>
      <w:numFmt w:val="decimal"/>
      <w:lvlText w:val="%3)"/>
      <w:lvlJc w:val="left"/>
      <w:pPr>
        <w:ind w:left="3861" w:hanging="180"/>
      </w:pPr>
    </w:lvl>
    <w:lvl w:ilvl="3" w:tplc="04210019">
      <w:start w:val="1"/>
      <w:numFmt w:val="lowerLetter"/>
      <w:lvlText w:val="%4."/>
      <w:lvlJc w:val="left"/>
      <w:pPr>
        <w:ind w:left="4581" w:hanging="360"/>
      </w:pPr>
    </w:lvl>
    <w:lvl w:ilvl="4" w:tplc="04210019" w:tentative="1">
      <w:start w:val="1"/>
      <w:numFmt w:val="lowerLetter"/>
      <w:lvlText w:val="%5."/>
      <w:lvlJc w:val="left"/>
      <w:pPr>
        <w:ind w:left="5301" w:hanging="360"/>
      </w:pPr>
    </w:lvl>
    <w:lvl w:ilvl="5" w:tplc="0421001B" w:tentative="1">
      <w:start w:val="1"/>
      <w:numFmt w:val="lowerRoman"/>
      <w:lvlText w:val="%6."/>
      <w:lvlJc w:val="right"/>
      <w:pPr>
        <w:ind w:left="6021" w:hanging="180"/>
      </w:pPr>
    </w:lvl>
    <w:lvl w:ilvl="6" w:tplc="0421000F" w:tentative="1">
      <w:start w:val="1"/>
      <w:numFmt w:val="decimal"/>
      <w:lvlText w:val="%7."/>
      <w:lvlJc w:val="left"/>
      <w:pPr>
        <w:ind w:left="6741" w:hanging="360"/>
      </w:pPr>
    </w:lvl>
    <w:lvl w:ilvl="7" w:tplc="04210019" w:tentative="1">
      <w:start w:val="1"/>
      <w:numFmt w:val="lowerLetter"/>
      <w:lvlText w:val="%8."/>
      <w:lvlJc w:val="left"/>
      <w:pPr>
        <w:ind w:left="7461" w:hanging="360"/>
      </w:pPr>
    </w:lvl>
    <w:lvl w:ilvl="8" w:tplc="0421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9">
    <w:nsid w:val="76A13E6F"/>
    <w:multiLevelType w:val="hybridMultilevel"/>
    <w:tmpl w:val="8104F84E"/>
    <w:lvl w:ilvl="0" w:tplc="E904DC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D33B4E"/>
    <w:multiLevelType w:val="hybridMultilevel"/>
    <w:tmpl w:val="D34807C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5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037E"/>
    <w:rsid w:val="00004995"/>
    <w:rsid w:val="00032AFA"/>
    <w:rsid w:val="0003676C"/>
    <w:rsid w:val="00063A4C"/>
    <w:rsid w:val="00094C9F"/>
    <w:rsid w:val="000B13E3"/>
    <w:rsid w:val="000C3A0B"/>
    <w:rsid w:val="00140695"/>
    <w:rsid w:val="001513E4"/>
    <w:rsid w:val="001745E8"/>
    <w:rsid w:val="001766F8"/>
    <w:rsid w:val="00182382"/>
    <w:rsid w:val="001826CB"/>
    <w:rsid w:val="001903F6"/>
    <w:rsid w:val="001D27E6"/>
    <w:rsid w:val="00221092"/>
    <w:rsid w:val="00251B50"/>
    <w:rsid w:val="00254154"/>
    <w:rsid w:val="002605F5"/>
    <w:rsid w:val="0026169D"/>
    <w:rsid w:val="0027237F"/>
    <w:rsid w:val="00277EE8"/>
    <w:rsid w:val="00297323"/>
    <w:rsid w:val="002A53B4"/>
    <w:rsid w:val="002B4F3D"/>
    <w:rsid w:val="002C47D0"/>
    <w:rsid w:val="002C4AB2"/>
    <w:rsid w:val="00310E20"/>
    <w:rsid w:val="003845C8"/>
    <w:rsid w:val="00394F3B"/>
    <w:rsid w:val="003E64E8"/>
    <w:rsid w:val="003F7E26"/>
    <w:rsid w:val="004147F0"/>
    <w:rsid w:val="00430C3C"/>
    <w:rsid w:val="00453DC8"/>
    <w:rsid w:val="0045415E"/>
    <w:rsid w:val="00472947"/>
    <w:rsid w:val="004828CE"/>
    <w:rsid w:val="004D32F4"/>
    <w:rsid w:val="004E0486"/>
    <w:rsid w:val="00506E9C"/>
    <w:rsid w:val="00521453"/>
    <w:rsid w:val="005269D0"/>
    <w:rsid w:val="0055166C"/>
    <w:rsid w:val="00553FAC"/>
    <w:rsid w:val="00572574"/>
    <w:rsid w:val="005D097D"/>
    <w:rsid w:val="005D1CB0"/>
    <w:rsid w:val="005F7270"/>
    <w:rsid w:val="006247CA"/>
    <w:rsid w:val="006429E1"/>
    <w:rsid w:val="00650006"/>
    <w:rsid w:val="00662A67"/>
    <w:rsid w:val="00663B01"/>
    <w:rsid w:val="006822A6"/>
    <w:rsid w:val="00685140"/>
    <w:rsid w:val="006C5F88"/>
    <w:rsid w:val="00702BFC"/>
    <w:rsid w:val="00710FB1"/>
    <w:rsid w:val="0072741A"/>
    <w:rsid w:val="007A5816"/>
    <w:rsid w:val="007E53B1"/>
    <w:rsid w:val="007F79BE"/>
    <w:rsid w:val="00822BF9"/>
    <w:rsid w:val="00853D33"/>
    <w:rsid w:val="00874BBD"/>
    <w:rsid w:val="00882861"/>
    <w:rsid w:val="00887FC3"/>
    <w:rsid w:val="008B1671"/>
    <w:rsid w:val="008E037E"/>
    <w:rsid w:val="00903AC8"/>
    <w:rsid w:val="009073A9"/>
    <w:rsid w:val="00912035"/>
    <w:rsid w:val="00922BFB"/>
    <w:rsid w:val="009328D4"/>
    <w:rsid w:val="00933A1D"/>
    <w:rsid w:val="009552D2"/>
    <w:rsid w:val="0098091B"/>
    <w:rsid w:val="00991A7C"/>
    <w:rsid w:val="009E75BF"/>
    <w:rsid w:val="009F5E17"/>
    <w:rsid w:val="00A10433"/>
    <w:rsid w:val="00A15552"/>
    <w:rsid w:val="00A20CA1"/>
    <w:rsid w:val="00A313F1"/>
    <w:rsid w:val="00A422FD"/>
    <w:rsid w:val="00A56C39"/>
    <w:rsid w:val="00A6574C"/>
    <w:rsid w:val="00AA71D7"/>
    <w:rsid w:val="00AC1C33"/>
    <w:rsid w:val="00B27EB5"/>
    <w:rsid w:val="00B4759A"/>
    <w:rsid w:val="00B52926"/>
    <w:rsid w:val="00B9713F"/>
    <w:rsid w:val="00BB03CB"/>
    <w:rsid w:val="00BB33E0"/>
    <w:rsid w:val="00BC4F4B"/>
    <w:rsid w:val="00BF045C"/>
    <w:rsid w:val="00BF5A8E"/>
    <w:rsid w:val="00C02288"/>
    <w:rsid w:val="00C23B6E"/>
    <w:rsid w:val="00C33EEB"/>
    <w:rsid w:val="00C41632"/>
    <w:rsid w:val="00C62FCD"/>
    <w:rsid w:val="00C97C95"/>
    <w:rsid w:val="00CD21F9"/>
    <w:rsid w:val="00D51EBC"/>
    <w:rsid w:val="00D60276"/>
    <w:rsid w:val="00D87DFC"/>
    <w:rsid w:val="00DA15E0"/>
    <w:rsid w:val="00DA741E"/>
    <w:rsid w:val="00DD5894"/>
    <w:rsid w:val="00E279F5"/>
    <w:rsid w:val="00E422A5"/>
    <w:rsid w:val="00E57FF3"/>
    <w:rsid w:val="00E85B4E"/>
    <w:rsid w:val="00E86051"/>
    <w:rsid w:val="00ED06C0"/>
    <w:rsid w:val="00ED6983"/>
    <w:rsid w:val="00F0375F"/>
    <w:rsid w:val="00F045CB"/>
    <w:rsid w:val="00F06F9A"/>
    <w:rsid w:val="00F11C16"/>
    <w:rsid w:val="00F31E8A"/>
    <w:rsid w:val="00F329D2"/>
    <w:rsid w:val="00F627DD"/>
    <w:rsid w:val="00F80AE5"/>
    <w:rsid w:val="00FE4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8"/>
    <o:shapelayout v:ext="edit">
      <o:idmap v:ext="edit" data="1"/>
      <o:rules v:ext="edit">
        <o:r id="V:Rule1" type="connector" idref="#_x0000_s1111"/>
        <o:r id="V:Rule2" type="connector" idref="#_x0000_s1113"/>
        <o:r id="V:Rule3" type="connector" idref="#_x0000_s1117"/>
        <o:r id="V:Rule4" type="connector" idref="#_x0000_s1112"/>
        <o:r id="V:Rule5" type="connector" idref="#_x0000_s1106"/>
        <o:r id="V:Rule6" type="connector" idref="#_x0000_s1107"/>
        <o:r id="V:Rule7" type="connector" idref="#_x0000_s110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7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03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1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E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2574"/>
    <w:pPr>
      <w:ind w:left="720"/>
      <w:contextualSpacing/>
    </w:pPr>
  </w:style>
  <w:style w:type="paragraph" w:customStyle="1" w:styleId="TableContents">
    <w:name w:val="Table Contents"/>
    <w:basedOn w:val="Normal"/>
    <w:rsid w:val="005269D0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DejaVu Sans"/>
      <w:kern w:val="1"/>
      <w:sz w:val="24"/>
      <w:szCs w:val="24"/>
      <w:lang w:val="en-US"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453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3DC8"/>
  </w:style>
  <w:style w:type="paragraph" w:styleId="Footer">
    <w:name w:val="footer"/>
    <w:basedOn w:val="Normal"/>
    <w:link w:val="FooterChar"/>
    <w:uiPriority w:val="99"/>
    <w:unhideWhenUsed/>
    <w:rsid w:val="00453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3DC8"/>
  </w:style>
  <w:style w:type="paragraph" w:styleId="BodyText">
    <w:name w:val="Body Text"/>
    <w:basedOn w:val="Normal"/>
    <w:link w:val="BodyTextChar"/>
    <w:semiHidden/>
    <w:rsid w:val="00C416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41632"/>
    <w:rPr>
      <w:rFonts w:ascii="Times New Roman" w:eastAsia="Times New Roman" w:hAnsi="Times New Roman" w:cs="Times New Roman"/>
      <w:sz w:val="24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8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3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ismail - [2010]</cp:lastModifiedBy>
  <cp:revision>48</cp:revision>
  <dcterms:created xsi:type="dcterms:W3CDTF">2016-12-18T06:52:00Z</dcterms:created>
  <dcterms:modified xsi:type="dcterms:W3CDTF">2019-03-20T09:07:00Z</dcterms:modified>
</cp:coreProperties>
</file>